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Демонстрационный вариант ПА</w:t>
      </w:r>
      <w:r w:rsidRPr="006426BA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:rsidR="00C51473" w:rsidRDefault="00891716" w:rsidP="00C514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10</w:t>
      </w:r>
    </w:p>
    <w:p w:rsidR="00C51473" w:rsidRDefault="00C51473" w:rsidP="00C514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год: 2024-2025</w:t>
      </w:r>
    </w:p>
    <w:p w:rsid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51473" w:rsidRDefault="00C51473" w:rsidP="00C5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:rsidR="00B307E9" w:rsidRDefault="00B307E9" w:rsidP="00B30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473" w:rsidRPr="00B307E9" w:rsidRDefault="00C51473" w:rsidP="00B30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  <w:r w:rsidR="00B307E9" w:rsidRPr="00B307E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145B9">
        <w:rPr>
          <w:rFonts w:ascii="Times New Roman" w:hAnsi="Times New Roman" w:cs="Times New Roman"/>
          <w:sz w:val="28"/>
          <w:szCs w:val="28"/>
        </w:rPr>
        <w:t>предназначена для обучающихся 10</w:t>
      </w:r>
      <w:r w:rsidR="00B307E9" w:rsidRPr="00B307E9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C51473" w:rsidRPr="00576633" w:rsidRDefault="00C51473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C94110">
        <w:rPr>
          <w:sz w:val="28"/>
          <w:szCs w:val="28"/>
        </w:rPr>
        <w:t>Общее время на выполнение работы – 40 минут.</w:t>
      </w:r>
      <w:r w:rsidRPr="00576633">
        <w:rPr>
          <w:sz w:val="28"/>
          <w:szCs w:val="28"/>
        </w:rPr>
        <w:t xml:space="preserve"> </w:t>
      </w:r>
      <w:r w:rsidRPr="002E64AE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:rsidR="00C51473" w:rsidRDefault="00C51473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E64AE">
        <w:rPr>
          <w:sz w:val="28"/>
          <w:szCs w:val="28"/>
        </w:rPr>
        <w:t>Ра</w:t>
      </w:r>
      <w:r>
        <w:rPr>
          <w:sz w:val="28"/>
          <w:szCs w:val="28"/>
        </w:rPr>
        <w:t>бота включает в себя 21 задание в формате ЕГЭ. Уровень заданий базовый.</w:t>
      </w:r>
      <w:r w:rsidR="00B307E9" w:rsidRPr="00B307E9">
        <w:t xml:space="preserve"> </w:t>
      </w:r>
      <w:r w:rsidR="00B307E9" w:rsidRPr="00B307E9">
        <w:rPr>
          <w:sz w:val="28"/>
          <w:szCs w:val="28"/>
        </w:rPr>
        <w:t>Ответами к заданиям 1–21 являются цифра (число), или слово (несколько слов), или последовательность цифр (чисел).</w:t>
      </w:r>
    </w:p>
    <w:p w:rsidR="00AB374A" w:rsidRDefault="00AB374A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</w:p>
    <w:p w:rsidR="00C51473" w:rsidRDefault="00AB374A" w:rsidP="00AB374A">
      <w:pPr>
        <w:pStyle w:val="a3"/>
        <w:spacing w:before="120" w:beforeAutospacing="0" w:after="216" w:afterAutospacing="0"/>
        <w:ind w:firstLine="708"/>
        <w:jc w:val="center"/>
        <w:rPr>
          <w:b/>
          <w:sz w:val="28"/>
          <w:szCs w:val="28"/>
        </w:rPr>
      </w:pPr>
      <w:r w:rsidRPr="00AB374A">
        <w:rPr>
          <w:b/>
          <w:sz w:val="28"/>
          <w:szCs w:val="28"/>
        </w:rPr>
        <w:t>Задания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   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Япония  —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это страна, где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и человек состязаются в неистовстве. Здесь постоянно даёт о себе знать необузданность стихийных сил. Но здесь же на каждом шагу видишь следы упорного </w:t>
      </w:r>
      <w:proofErr w:type="gram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труда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>  —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нечеловечески человеческого.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Природа здесь не только жестока, но и скупа. Пять шестых японской земли составляют крутые горные склоны. И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[…]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одна шестая остаётся человеку: тут и поля, возделанные, словно клумбы, и города, и заводы. Япония столь же гориста, как и Швейцария, но её равнинная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часть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заселена в пять раз плотнее. Порой кажется, что несметная рать гор захватила эту страну для себя, оттеснив людей к побережью.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Потребовался поистине подвиг бесчисленных поколений земледельцев, чтобы превратить горные склоны в уступчатые террасы рисовых полей, в чайные и тутовые плантации, чтобы, возделав каждый клочок земли, кормить сто с лишним миллионов человек, имея на всю страну лишь шесть миллионов гектаров пашни.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Даже воды внутренних заливов заштрихованы тёмными полосами, словно борозды вспаханных полей. Это плиты, к которым под водой привязаны корзины с жемчужными раковинами.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Жемчуговодство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олицетворяет собой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способность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японцев находчиво восполнять скупость недр своей страны. Ведь жемчужина, выращенная человеком, как и крохотный телевизор, на который затрачено ничтожное количество сырья, олицетворяет собой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ценности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созданные будто бы из 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ничего,  —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это овеществлённый труд и разум.         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Ю. </w:t>
      </w:r>
      <w:proofErr w:type="spellStart"/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Овчинникову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Самостоятельно подберите выделительно-ограничительную частицу, которая должна стоять на месте пропуска в шестом предложении текста. Запишите эту частицу.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ПРИРОДА.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Прирожденное свойство, естество.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от природы не глуп. Слепой от природы.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Целесообразная деятельность человека, направленная на создание с помощью орудий производства материальных и духовных ценностей, необходимых для жизни людей.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Умственный труд. Люди труда.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ЧАСТЬ.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Отдельная войсковая единица.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Пехотные части.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СПОСОБНОСТЬ.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Свойство, позволяющее кому-то или чему-то осуществить какое-либо действие.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Человек с большими способностями. Способность к музыке.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ЦЕННОСТЬ.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Высокая стоимость чего-либо, выраженная в денежных единицах.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Определить ценность меха. Вещь высокой ценности. Посылка с объявленной ценностью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Средством выразительности речи в тексте является повтор.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средств связи предложений текста используется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-временная соотнесённость глаголов. Так, например, в первом и втором предложениях текста используются глаголы несовершенного вида в настоящем времени 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состязаются  —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даёт).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Использованные эпитеты (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упорного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труда,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нечеловечески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человеческого,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несметная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рать) и сравнения (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клумбы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4C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борозды вспаханных полей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>) придают тексту образность и эмоциональность.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Отвлеченный, обобщенный характер научного текста проявляется на лексическом уровне в том, что в нем широко употребляются слова с абстрактным значением.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Информация, представленная в тексте, предназначена для серьёзного научного или учебного изучения.</w:t>
      </w:r>
    </w:p>
    <w:p w:rsid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  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Укажите варианты ответов, в которых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верно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звук. Запишите номера ответов.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кранЫ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снялА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углУбленный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окружИт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  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кУхонный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Не так легко было найти выход из ЗАТРУДНЁННОГО положения, в котором мы все оказались.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В ИГОРНОМ зале казино было уже много людей.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В процессе реформы хозяйственной системы Китая КОРЕННЫЕ перемены затронули и рынок страхования.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Несмотря на учёную степень, мой собеседник оказался редкостным НЕВЕЖДОЙ, мало что знающим в области науки.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Вот БОЛОТИСТАЯ речонка, никак не знаешь, где перейти.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Отредактируйте предложение: исправьте лексическую ошибку,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заменив употреблённое неверно слово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>. Запишите подобранное слово, соблюдая нормы современного русского литературного языка и сохраняя смысл высказывания.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Эти двое не были заядлыми друзьями, однако относились друг к другу с симпатией и большим уважением, поддерживали друг друга в групповых спорах.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свежих МАНДАРИНОВ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ПОЕЗЖАЙТЕ за продуктами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наиболее ВЫГОДНО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ДВУХСТАМИ рублями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несколько ГРАММОВ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ГРАММАТИЧЕСКИЕ ОШИБКИ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А)  нарушение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в построении предложения с причастным оборотом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Б)  ошибка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в построении предложения с деепричастным оборотом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В)  нарушение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в построении предложения с несогласованным приложением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Г)  неправильное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построение предложения с косвенной речью.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Д)  неправильное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употребление падежной (предложно-падежной) формы управляемого слова.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ПРЕДЛОЖЕНИЯ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По окончанию гастролей у музыкантов было уже довольно много идей для записи нового альбома.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  Жизнь Пришвина- доказательство того, что человек должен всегда стремиться жить по призванию, по велению своего сердца.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Рецепт нашего любимого праздничного пирога был когда-то вычитан бабушкой в журнале «Огоньке».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Выслеживая добычу, в душе охотника просыпаются чувства предков, рисковавших жизнью ради пропитания.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5)  Мы измеряем счётчиком Гейгера степень радиации, определяем загрязнение среды и обмеление озёр, но чем измерить духовное обмеление, когда о Калигуле или Моцарте узнают лишь из видеокассет при почти поголовном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непрочтении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целиком «Войны и 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мира»?!</w:t>
      </w:r>
      <w:proofErr w:type="gram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6)  В этом стихотворении Сергей Есенин говорит, что я последний поэт деревни.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7)  Эта проблема возникает при поиске информации в сети Интернет, которая стала всемирным хранилищем разнотипных информационных документов.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8)  Алексей не мог подобрать слов, передававшие всю глубину его чувства.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9)  Природа требует пристального глаза и напряжённой внутренней работы по созданию в душе писателя как бы «второго» мира природы, обогащающего нас мыслями и облагораживающего нас увиденной художником красотой.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E44C48" w:rsidRPr="00E44C48" w:rsidTr="00E44C48">
        <w:trPr>
          <w:tblCellSpacing w:w="15" w:type="dxa"/>
        </w:trPr>
        <w:tc>
          <w:tcPr>
            <w:tcW w:w="675" w:type="dxa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E44C48" w:rsidRPr="00E44C48" w:rsidTr="00E44C4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E44C48" w:rsidRPr="00E44C48" w:rsidRDefault="00E44C48" w:rsidP="00E44C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</w:tr>
    </w:tbl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од..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колон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л..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леять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ш..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девр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од..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чать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маться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перекл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каться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энциклоп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дический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одр..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хлевший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прис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..гать (родине)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лдовали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к..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мпонент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фил..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рмония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орх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дея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тинговать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д..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рижировать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вз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скать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по..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скать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вз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грать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чере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чур,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..болезненный,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..крошить;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беспр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станно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пр..образование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зидент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п..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полнять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поз..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вчера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пр..образ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бородок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по..ставка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по..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мастерье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отта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в,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ореш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..к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вкрадч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вый,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меньш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нство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запрыг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движ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мый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алюмини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вый, пород..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стый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задумч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вый,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гир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..вой (спорт)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12.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постро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(можно)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наде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задерж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вшийся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раду..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щийся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раскле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, намет..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(план)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proofErr w:type="spellStart"/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пропол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упроща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(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он)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расстел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..т,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заправ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13.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Укажите варианты ответов, в которых НЕ с выделенным словом пишется СЛИТНО. Запишите номера ответов.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Мой слух поразили какие-то странные, (НЕ)ПРИВЫЧНЫЕ звуки.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(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НЕ)ВЕРЯЩИЙ в чудеса фокусник лукаво улыбался. 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Новобранцы были совершенно (НЕ)ПОХОЖИМИ на местных жителей.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Море слилось с синим южным небом и крепко спит, отражая в себе ткань облаков, (НЕ)СКРЫВАЮЩИХ собою звёзд.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Общество, (НЕ)НАВИДЯЩЕЕ личность, само обрекает себя на гибель.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14.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варианты ответов, в которых все выделенные слова пишутся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РАЗДЕЛЬНО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>. Запишите номера ответов.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(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С)УТРА после праздника повторилось всё ТО(ЖЕ): явились художники и два поэта, все поехали в театр на генеральный прогон новой пьесы.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2)  Словно (В)НАСМЕШКУ меня заставили (В)ДОВОЛЬ покружить: торговцы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Старгорода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адресов не называют, они либо указывают рукой, либо лукаво и подробно объясняют дорогу.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(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И)ТАК, результатом многовековой деятельности человека явилось то, что (В)РОДЕ цитрусовых теперь есть не только всем известные апельсины, лимоны, грейпфруты, но и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лаймы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, померанцы, бергамоты,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клементины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конце концов я встал (НА)ПОДОБИЕ сцены перед воротами, и неожиданно ворота начали подниматься (В)ВЕРХ.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5)  ЧТО(БЫ) ни случилось, ВСЁ(РАВНО) надо и дальше делать своё 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дело  —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опасное и тяжёлое, завещанное дедами и отцами.</w:t>
      </w:r>
    </w:p>
    <w:p w:rsid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  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Укажите цифру(-ы), на месте которой(-ых) пишется одна буква Н.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картине Вермеера «Улочка» мостовая 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вымете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1)а</w:t>
      </w:r>
      <w:proofErr w:type="gram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мощё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(2)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ое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плиткой крыльцо вымыто, фасады снизу 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выбеле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(3)ы извёсткой.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16.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предложения, в которых нужно поставить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ОДНУ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запятую. Запишите номера этих предложений.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1)  По вечерам за столом собирались дети и взрослые и читали вслух.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2)  Интонация всегда лежит на грани словесного и несловесного сказанного и несказанного.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3)  Царило безмолвие и солнце погружалось в пепел туч.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4)  Иван был почти всегда сонливый да ленивый.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5)  Мне хотелось застать медведя где-нибудь на полянке или за рыбной ловлей на берегу реки.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17.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Укажите цифру(-ы), на месте которой(-ых) должна(-ы) стоять запятая(-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Пробравшись (1) через мокрый папоротник и какую-то (2) стелющуюся растительность (3) выбираемся на едва приметную тропинку.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18.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Укажите цифру(-ы), на месте которой(-ых) должна(-ы) стоять запятая(-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неприбранном, в безлистном и 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бестравном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лесу цветы медуницы (1) словно (2) дивная сказка. В следующую весну (3) может быть (4) я пойду в лес не ради грибов, но ради того, чтобы взглянуть на цветущие медуницы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19.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Укажите цифру(-ы), на месте которой(-ых) должна(-ы) стоять запятая(-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Сочетание лексического и грамматического значений (1) может образовывать сложные смысловые образы (2) анализ которых (3) позволяет глубже проникнуть в содержание стихотворения.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20.  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Укажите цифру(-ы), на месте которой(-ых) должна(-ы) стоять запятая(-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Когда ему говорили (1) </w:t>
      </w:r>
      <w:proofErr w:type="gram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такой-то</w:t>
      </w:r>
      <w:proofErr w:type="gram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написал очень интересную статью (2) или (3) что пьеса такого-то имела успех (4) что Х выиграл 200 тысяч (5) или (6) что речь N произвела сильное впечатление (7) глаза его начинали коситься от зависти.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21.   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предложения, в которых </w:t>
      </w:r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запятая(-</w:t>
      </w:r>
      <w:proofErr w:type="spellStart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ые</w:t>
      </w:r>
      <w:proofErr w:type="spellEnd"/>
      <w:r w:rsidRPr="00E44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ставится(-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ятся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>) в соответствии с одним и тем же правилом пунктуации. Запишите номера этих предложений.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1)Двуглавая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гора Эльбрус, расположенная на самой границе республик Кабардино-Балкария и Карачаево-Черкесия,  — самая высокая точка России.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2)Эльбрус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конус потухшего вулкана, извергавшегося последний раз в начале нашей эры. 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3)По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легенде, именно сюда привели аргонавтов поиски золотого руна и именно здесь был цепями прикован титан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Прометей за то, что посмел принести огонь людям. 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4)Склоны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горы, сформировавшейся около миллиона лет назад, в большинстве своём имеют пологий характер, но начиная с высоты 4000 метров средний угол наклона достигает 35 градусов.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5)Легендарная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гора всегда притягивала людей своей таинственной красотой, сверкающие ледники южной стороны </w:t>
      </w:r>
      <w:proofErr w:type="spell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Приэльбрусья</w:t>
      </w:r>
      <w:proofErr w:type="spell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давно облюбовали горнолыжники и альпинисты. 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6)Первая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географическая карта Эльбруса была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составлена в 1890 году русским военным топографом Андреем Пастуховым, совершившим первое восхождение без проводников.</w:t>
      </w:r>
    </w:p>
    <w:p w:rsidR="00E44C48" w:rsidRPr="00E44C48" w:rsidRDefault="00E44C48" w:rsidP="00E44C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4C4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7)Вулкан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Эльбрус не напоминал о себе почти две тысячи лет, однако считается не потухшим, а спящим. (</w:t>
      </w:r>
      <w:proofErr w:type="gramStart"/>
      <w:r w:rsidRPr="00E44C48">
        <w:rPr>
          <w:rFonts w:ascii="Times New Roman" w:hAnsi="Times New Roman" w:cs="Times New Roman"/>
          <w:sz w:val="28"/>
          <w:szCs w:val="28"/>
          <w:lang w:eastAsia="ru-RU"/>
        </w:rPr>
        <w:t>8)В</w:t>
      </w:r>
      <w:proofErr w:type="gramEnd"/>
      <w:r w:rsidRPr="00E44C48">
        <w:rPr>
          <w:rFonts w:ascii="Times New Roman" w:hAnsi="Times New Roman" w:cs="Times New Roman"/>
          <w:sz w:val="28"/>
          <w:szCs w:val="28"/>
          <w:lang w:eastAsia="ru-RU"/>
        </w:rPr>
        <w:t xml:space="preserve"> его глубинах до сих пор находятся горячие массы, нагревающие местные «горячие нарзаны»  — источники, насыщенные минеральными солями и углекислым газом.</w:t>
      </w:r>
    </w:p>
    <w:p w:rsidR="00E44C48" w:rsidRPr="00AB374A" w:rsidRDefault="00E44C48" w:rsidP="00AB374A">
      <w:pPr>
        <w:pStyle w:val="a3"/>
        <w:spacing w:before="120" w:beforeAutospacing="0" w:after="216" w:afterAutospacing="0"/>
        <w:ind w:firstLine="708"/>
        <w:jc w:val="center"/>
        <w:rPr>
          <w:b/>
          <w:sz w:val="36"/>
          <w:szCs w:val="36"/>
        </w:rPr>
      </w:pPr>
    </w:p>
    <w:p w:rsidR="00D637AC" w:rsidRP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473">
        <w:rPr>
          <w:rFonts w:ascii="Times New Roman" w:hAnsi="Times New Roman" w:cs="Times New Roman"/>
          <w:b/>
          <w:sz w:val="32"/>
          <w:szCs w:val="32"/>
        </w:rPr>
        <w:t>Система оценивания</w:t>
      </w:r>
    </w:p>
    <w:p w:rsidR="00C51473" w:rsidRP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 xml:space="preserve">Правильное выполнение каждого из заданий 1–7, 9–21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:rsidR="00C51473" w:rsidRP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 xml:space="preserve">В ответах на задания 2–4, 9–21, порядок записи символов значения не имеет. </w:t>
      </w:r>
    </w:p>
    <w:p w:rsid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>Правильное выполнение задания 8 оценивается 2 баллами. Задания считаются выполненными верно, если ответ записан в той форме, которая указана в инструкции по выполнению заданий, и полностью совпадает с эталоном ответа: каждый символ в ответе стоит на своём месте, лишние символы в ответе отсутствуют. За ответ на задание 8 выставляется 1 балл, если на любых одной или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3D780C" w:rsidRPr="003D780C" w:rsidRDefault="003D780C" w:rsidP="003D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часть</w:t>
      </w:r>
      <w:r w:rsidRPr="003D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143"/>
        <w:gridCol w:w="586"/>
        <w:gridCol w:w="164"/>
        <w:gridCol w:w="2294"/>
        <w:gridCol w:w="358"/>
        <w:gridCol w:w="358"/>
        <w:gridCol w:w="358"/>
        <w:gridCol w:w="358"/>
        <w:gridCol w:w="358"/>
        <w:gridCol w:w="309"/>
        <w:gridCol w:w="257"/>
      </w:tblGrid>
      <w:tr w:rsidR="003D780C" w:rsidRPr="003D780C" w:rsidTr="003D780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Правильныйответ</w:t>
            </w:r>
            <w:proofErr w:type="spellEnd"/>
          </w:p>
        </w:tc>
      </w:tr>
      <w:tr w:rsidR="003D780C" w:rsidRPr="003D780C" w:rsidTr="003D780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</w:t>
            </w:r>
          </w:p>
        </w:tc>
      </w:tr>
      <w:tr w:rsidR="003D780C" w:rsidRPr="003D780C" w:rsidTr="003D780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2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D780C" w:rsidRPr="003D780C" w:rsidTr="003D780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3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gridSpan w:val="10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D780C" w:rsidRPr="003D780C" w:rsidTr="003D780C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4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gridSpan w:val="9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3D780C" w:rsidRPr="003D780C" w:rsidTr="003D780C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5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затруднительного</w:t>
            </w:r>
          </w:p>
        </w:tc>
      </w:tr>
      <w:tr w:rsidR="003D780C" w:rsidRPr="003D780C" w:rsidTr="003D780C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6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закадычными</w:t>
            </w:r>
          </w:p>
        </w:tc>
      </w:tr>
      <w:tr w:rsidR="003D780C" w:rsidRPr="003D780C" w:rsidTr="003D780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7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двумястами</w:t>
            </w:r>
          </w:p>
        </w:tc>
      </w:tr>
      <w:tr w:rsidR="003D780C" w:rsidRPr="003D780C" w:rsidTr="003D780C">
        <w:trPr>
          <w:gridAfter w:val="4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8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gridSpan w:val="7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84361</w:t>
            </w:r>
          </w:p>
        </w:tc>
      </w:tr>
      <w:tr w:rsidR="003D780C" w:rsidRPr="003D780C" w:rsidTr="003D780C">
        <w:trPr>
          <w:gridAfter w:val="5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9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D780C" w:rsidRPr="003D780C" w:rsidTr="003D780C">
        <w:trPr>
          <w:gridAfter w:val="5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0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D780C" w:rsidRPr="003D780C" w:rsidTr="003D780C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1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D780C" w:rsidRPr="003D780C" w:rsidTr="003D780C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2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D780C" w:rsidRPr="003D780C" w:rsidTr="003D780C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3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D780C" w:rsidRPr="003D780C" w:rsidTr="003D780C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4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780C" w:rsidRPr="003D780C" w:rsidTr="003D780C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5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gridSpan w:val="8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6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7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8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19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20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D780C" w:rsidRPr="003D780C" w:rsidTr="003D780C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rob21" w:history="1">
              <w:r w:rsidRPr="003D78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D780C" w:rsidRPr="003D780C" w:rsidRDefault="003D780C" w:rsidP="003D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12468</w:t>
            </w:r>
          </w:p>
        </w:tc>
      </w:tr>
    </w:tbl>
    <w:p w:rsid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80C" w:rsidRPr="00481E7F" w:rsidRDefault="003D780C" w:rsidP="003D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620"/>
        <w:gridCol w:w="900"/>
        <w:gridCol w:w="900"/>
        <w:gridCol w:w="985"/>
      </w:tblGrid>
      <w:tr w:rsidR="003D780C" w:rsidRPr="00481E7F" w:rsidTr="00EC6B6C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0C" w:rsidRPr="00481E7F" w:rsidTr="00EC6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3D780C" w:rsidRPr="00481E7F" w:rsidTr="00EC6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0–10  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11–13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14–17</w:t>
            </w:r>
          </w:p>
        </w:tc>
        <w:tc>
          <w:tcPr>
            <w:tcW w:w="0" w:type="auto"/>
            <w:vAlign w:val="center"/>
            <w:hideMark/>
          </w:tcPr>
          <w:p w:rsidR="003D780C" w:rsidRPr="00481E7F" w:rsidRDefault="003D780C" w:rsidP="00EC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–22</w:t>
            </w:r>
          </w:p>
        </w:tc>
      </w:tr>
    </w:tbl>
    <w:p w:rsidR="003D780C" w:rsidRPr="00C51473" w:rsidRDefault="003D780C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780C" w:rsidRPr="00C51473" w:rsidSect="00C514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73"/>
    <w:rsid w:val="001145B9"/>
    <w:rsid w:val="003D780C"/>
    <w:rsid w:val="00891716"/>
    <w:rsid w:val="00AB374A"/>
    <w:rsid w:val="00B307E9"/>
    <w:rsid w:val="00C51473"/>
    <w:rsid w:val="00D637AC"/>
    <w:rsid w:val="00DC2943"/>
    <w:rsid w:val="00E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96C80-F376-4D50-93E0-21B5B97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51473"/>
  </w:style>
  <w:style w:type="paragraph" w:styleId="a4">
    <w:name w:val="List Paragraph"/>
    <w:basedOn w:val="a"/>
    <w:uiPriority w:val="34"/>
    <w:qFormat/>
    <w:rsid w:val="00C5147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1473"/>
    <w:rPr>
      <w:color w:val="0000FF"/>
      <w:u w:val="single"/>
    </w:rPr>
  </w:style>
  <w:style w:type="table" w:styleId="a6">
    <w:name w:val="Table Grid"/>
    <w:basedOn w:val="a1"/>
    <w:uiPriority w:val="39"/>
    <w:rsid w:val="00B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4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6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1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2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6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5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1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9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1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5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2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81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5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4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9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4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Kabinet202</dc:creator>
  <cp:keywords/>
  <dc:description/>
  <cp:lastModifiedBy>Kabinet301</cp:lastModifiedBy>
  <cp:revision>7</cp:revision>
  <dcterms:created xsi:type="dcterms:W3CDTF">2025-04-07T05:30:00Z</dcterms:created>
  <dcterms:modified xsi:type="dcterms:W3CDTF">2025-04-08T05:15:00Z</dcterms:modified>
</cp:coreProperties>
</file>