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6B" w:rsidRPr="00850B6B" w:rsidRDefault="00850B6B" w:rsidP="00850B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Hlk99295793"/>
    </w:p>
    <w:p w:rsidR="00850B6B" w:rsidRPr="00850B6B" w:rsidRDefault="00850B6B" w:rsidP="00850B6B">
      <w:pPr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850B6B">
        <w:rPr>
          <w:rFonts w:eastAsia="Calibri" w:cs="Times New Roman"/>
          <w:b/>
          <w:bCs/>
          <w:sz w:val="24"/>
          <w:szCs w:val="24"/>
        </w:rPr>
        <w:t>Демонстрационный вариант промежуточной аттестации по химии.</w:t>
      </w:r>
    </w:p>
    <w:p w:rsidR="00850B6B" w:rsidRPr="00850B6B" w:rsidRDefault="00850B6B" w:rsidP="00850B6B">
      <w:pPr>
        <w:contextualSpacing/>
        <w:rPr>
          <w:rFonts w:eastAsia="Calibri" w:cs="Times New Roman"/>
          <w:sz w:val="24"/>
          <w:szCs w:val="24"/>
        </w:rPr>
      </w:pPr>
      <w:r w:rsidRPr="00850B6B">
        <w:rPr>
          <w:rFonts w:eastAsia="Calibri" w:cs="Times New Roman"/>
          <w:sz w:val="24"/>
          <w:szCs w:val="24"/>
        </w:rPr>
        <w:t>Класс: 11 (</w:t>
      </w:r>
      <w:r w:rsidR="00043F3B">
        <w:rPr>
          <w:rFonts w:eastAsia="Calibri" w:cs="Times New Roman"/>
          <w:sz w:val="24"/>
          <w:szCs w:val="24"/>
        </w:rPr>
        <w:t>профильный</w:t>
      </w:r>
      <w:r w:rsidRPr="00850B6B">
        <w:rPr>
          <w:rFonts w:eastAsia="Calibri" w:cs="Times New Roman"/>
          <w:sz w:val="24"/>
          <w:szCs w:val="24"/>
        </w:rPr>
        <w:t>)</w:t>
      </w:r>
    </w:p>
    <w:p w:rsidR="00850B6B" w:rsidRPr="00850B6B" w:rsidRDefault="00850B6B" w:rsidP="00850B6B">
      <w:pPr>
        <w:contextualSpacing/>
        <w:rPr>
          <w:rFonts w:eastAsia="Calibri" w:cs="Times New Roman"/>
          <w:sz w:val="24"/>
          <w:szCs w:val="24"/>
        </w:rPr>
      </w:pPr>
      <w:r w:rsidRPr="00850B6B">
        <w:rPr>
          <w:rFonts w:eastAsia="Calibri" w:cs="Times New Roman"/>
          <w:sz w:val="24"/>
          <w:szCs w:val="24"/>
        </w:rPr>
        <w:t>Учебный год: 2024-2025</w:t>
      </w:r>
    </w:p>
    <w:p w:rsidR="00850B6B" w:rsidRPr="00850B6B" w:rsidRDefault="00850B6B" w:rsidP="00850B6B">
      <w:pPr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850B6B">
        <w:rPr>
          <w:rFonts w:eastAsia="Calibri" w:cs="Times New Roman"/>
          <w:b/>
          <w:bCs/>
          <w:sz w:val="24"/>
          <w:szCs w:val="24"/>
        </w:rPr>
        <w:t>Пояснительная записка</w:t>
      </w:r>
    </w:p>
    <w:p w:rsidR="00850B6B" w:rsidRPr="00850B6B" w:rsidRDefault="00850B6B" w:rsidP="00850B6B">
      <w:pPr>
        <w:shd w:val="clear" w:color="auto" w:fill="FFFFFF"/>
        <w:spacing w:after="136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0B6B">
        <w:rPr>
          <w:rFonts w:eastAsia="Calibri" w:cs="Times New Roman"/>
          <w:b/>
          <w:bCs/>
          <w:sz w:val="24"/>
          <w:szCs w:val="24"/>
        </w:rPr>
        <w:t>Цель:</w:t>
      </w:r>
      <w:r w:rsidRPr="00850B6B">
        <w:rPr>
          <w:rFonts w:eastAsia="Calibri" w:cs="Times New Roman"/>
          <w:sz w:val="24"/>
          <w:szCs w:val="24"/>
        </w:rPr>
        <w:t xml:space="preserve"> установление фактического уровня </w:t>
      </w:r>
      <w:proofErr w:type="gramStart"/>
      <w:r w:rsidRPr="00850B6B">
        <w:rPr>
          <w:rFonts w:eastAsia="Calibri" w:cs="Times New Roman"/>
          <w:sz w:val="24"/>
          <w:szCs w:val="24"/>
        </w:rPr>
        <w:t>знаний</w:t>
      </w:r>
      <w:proofErr w:type="gramEnd"/>
      <w:r w:rsidRPr="00850B6B">
        <w:rPr>
          <w:rFonts w:eastAsia="Calibri" w:cs="Times New Roman"/>
          <w:sz w:val="24"/>
          <w:szCs w:val="24"/>
        </w:rPr>
        <w:t xml:space="preserve"> учащихся по предмету «Химия», и уровня достижения планируемых </w:t>
      </w:r>
      <w:proofErr w:type="spellStart"/>
      <w:r w:rsidRPr="00850B6B">
        <w:rPr>
          <w:rFonts w:eastAsia="Calibri" w:cs="Times New Roman"/>
          <w:sz w:val="24"/>
          <w:szCs w:val="24"/>
        </w:rPr>
        <w:t>метапредметных</w:t>
      </w:r>
      <w:proofErr w:type="spellEnd"/>
      <w:r w:rsidRPr="00850B6B">
        <w:rPr>
          <w:rFonts w:eastAsia="Calibri" w:cs="Times New Roman"/>
          <w:sz w:val="24"/>
          <w:szCs w:val="24"/>
        </w:rPr>
        <w:t xml:space="preserve"> результатов за курс 10 класса на </w:t>
      </w:r>
      <w:r w:rsidR="00043F3B">
        <w:rPr>
          <w:rFonts w:eastAsia="Calibri" w:cs="Times New Roman"/>
          <w:sz w:val="24"/>
          <w:szCs w:val="24"/>
        </w:rPr>
        <w:t>профильном</w:t>
      </w:r>
      <w:r w:rsidRPr="00850B6B">
        <w:rPr>
          <w:rFonts w:eastAsia="Calibri" w:cs="Times New Roman"/>
          <w:sz w:val="24"/>
          <w:szCs w:val="24"/>
        </w:rPr>
        <w:t xml:space="preserve"> уровне.</w:t>
      </w:r>
      <w:r w:rsidRPr="00850B6B">
        <w:rPr>
          <w:rFonts w:cs="Times New Roman"/>
          <w:color w:val="000000"/>
          <w:sz w:val="24"/>
          <w:szCs w:val="24"/>
        </w:rPr>
        <w:t xml:space="preserve"> </w:t>
      </w:r>
    </w:p>
    <w:p w:rsidR="00850B6B" w:rsidRPr="008A2CCA" w:rsidRDefault="00850B6B" w:rsidP="00850B6B">
      <w:pPr>
        <w:shd w:val="clear" w:color="auto" w:fill="FFFFFF"/>
        <w:spacing w:after="135"/>
        <w:rPr>
          <w:rFonts w:cs="Times New Roman"/>
          <w:color w:val="333333"/>
          <w:sz w:val="24"/>
          <w:szCs w:val="24"/>
        </w:rPr>
      </w:pPr>
      <w:r w:rsidRPr="00850B6B">
        <w:rPr>
          <w:rFonts w:cs="Times New Roman"/>
          <w:b/>
          <w:bCs/>
          <w:color w:val="333333"/>
          <w:sz w:val="24"/>
          <w:szCs w:val="24"/>
        </w:rPr>
        <w:t>Цель:</w:t>
      </w:r>
      <w:r w:rsidRPr="008A2CCA">
        <w:rPr>
          <w:rFonts w:cs="Times New Roman"/>
          <w:color w:val="333333"/>
          <w:sz w:val="24"/>
          <w:szCs w:val="24"/>
        </w:rPr>
        <w:t xml:space="preserve"> оценка </w:t>
      </w:r>
      <w:proofErr w:type="gramStart"/>
      <w:r w:rsidRPr="008A2CCA">
        <w:rPr>
          <w:rFonts w:cs="Times New Roman"/>
          <w:color w:val="333333"/>
          <w:sz w:val="24"/>
          <w:szCs w:val="24"/>
        </w:rPr>
        <w:t>учебных достижений</w:t>
      </w:r>
      <w:proofErr w:type="gramEnd"/>
      <w:r w:rsidRPr="008A2CCA">
        <w:rPr>
          <w:rFonts w:cs="Times New Roman"/>
          <w:color w:val="333333"/>
          <w:sz w:val="24"/>
          <w:szCs w:val="24"/>
        </w:rPr>
        <w:t xml:space="preserve"> учащихся 11-х классов в процессе совершенствования знаний по основным разделам курса химии.</w:t>
      </w:r>
    </w:p>
    <w:p w:rsidR="00850B6B" w:rsidRPr="008A2CCA" w:rsidRDefault="00850B6B" w:rsidP="00850B6B">
      <w:pPr>
        <w:shd w:val="clear" w:color="auto" w:fill="FFFFFF"/>
        <w:spacing w:after="135"/>
        <w:rPr>
          <w:rFonts w:cs="Times New Roman"/>
          <w:color w:val="333333"/>
          <w:sz w:val="24"/>
          <w:szCs w:val="24"/>
        </w:rPr>
      </w:pPr>
      <w:r w:rsidRPr="00850B6B">
        <w:rPr>
          <w:rFonts w:cs="Times New Roman"/>
          <w:b/>
          <w:bCs/>
          <w:color w:val="333333"/>
          <w:sz w:val="24"/>
          <w:szCs w:val="24"/>
        </w:rPr>
        <w:t>Содержание</w:t>
      </w:r>
      <w:r w:rsidRPr="008A2CCA">
        <w:rPr>
          <w:rFonts w:cs="Times New Roman"/>
          <w:color w:val="333333"/>
          <w:sz w:val="24"/>
          <w:szCs w:val="24"/>
        </w:rPr>
        <w:t> итоговой работы строится на основе программы курса химии для 10-11-х классов общеобразовательных учреждений (профильный уровень), </w:t>
      </w:r>
      <w:r w:rsidRPr="00850B6B">
        <w:rPr>
          <w:rFonts w:cs="Times New Roman"/>
          <w:i/>
          <w:iCs/>
          <w:color w:val="333333"/>
          <w:sz w:val="24"/>
          <w:szCs w:val="24"/>
        </w:rPr>
        <w:t>автор: Габриелян О. С.,</w:t>
      </w:r>
      <w:r w:rsidRPr="008A2CCA">
        <w:rPr>
          <w:rFonts w:cs="Times New Roman"/>
          <w:color w:val="333333"/>
          <w:sz w:val="24"/>
          <w:szCs w:val="24"/>
        </w:rPr>
        <w:t xml:space="preserve"> с учетом требований к уровню </w:t>
      </w:r>
      <w:proofErr w:type="gramStart"/>
      <w:r w:rsidRPr="008A2CCA">
        <w:rPr>
          <w:rFonts w:cs="Times New Roman"/>
          <w:color w:val="333333"/>
          <w:sz w:val="24"/>
          <w:szCs w:val="24"/>
        </w:rPr>
        <w:t>подготовки</w:t>
      </w:r>
      <w:proofErr w:type="gramEnd"/>
      <w:r w:rsidRPr="008A2CCA">
        <w:rPr>
          <w:rFonts w:cs="Times New Roman"/>
          <w:color w:val="333333"/>
          <w:sz w:val="24"/>
          <w:szCs w:val="24"/>
        </w:rPr>
        <w:t xml:space="preserve"> учащихся среднего общего образования. Итоговый контроль представлен в форме ЕГЭ.</w:t>
      </w:r>
    </w:p>
    <w:p w:rsidR="00850B6B" w:rsidRPr="00850B6B" w:rsidRDefault="00850B6B" w:rsidP="00850B6B">
      <w:pPr>
        <w:contextualSpacing/>
        <w:jc w:val="both"/>
        <w:rPr>
          <w:rFonts w:eastAsia="Calibri" w:cs="Times New Roman"/>
          <w:b/>
          <w:bCs/>
          <w:sz w:val="24"/>
          <w:szCs w:val="24"/>
        </w:rPr>
      </w:pPr>
      <w:r w:rsidRPr="00850B6B">
        <w:rPr>
          <w:rFonts w:eastAsia="Calibri" w:cs="Times New Roman"/>
          <w:b/>
          <w:bCs/>
          <w:sz w:val="24"/>
          <w:szCs w:val="24"/>
        </w:rPr>
        <w:t>Особенности:</w:t>
      </w:r>
    </w:p>
    <w:p w:rsidR="00850B6B" w:rsidRPr="008A2CCA" w:rsidRDefault="00850B6B" w:rsidP="00850B6B">
      <w:pPr>
        <w:shd w:val="clear" w:color="auto" w:fill="FFFFFF"/>
        <w:spacing w:after="135"/>
        <w:rPr>
          <w:rFonts w:cs="Times New Roman"/>
          <w:color w:val="333333"/>
          <w:sz w:val="24"/>
          <w:szCs w:val="24"/>
        </w:rPr>
      </w:pPr>
      <w:r w:rsidRPr="00850B6B">
        <w:rPr>
          <w:rFonts w:cs="Times New Roman"/>
          <w:i/>
          <w:iCs/>
          <w:color w:val="333333"/>
          <w:sz w:val="24"/>
          <w:szCs w:val="24"/>
        </w:rPr>
        <w:t>Работа</w:t>
      </w:r>
      <w:r w:rsidRPr="008A2CCA">
        <w:rPr>
          <w:rFonts w:cs="Times New Roman"/>
          <w:color w:val="333333"/>
          <w:sz w:val="24"/>
          <w:szCs w:val="24"/>
        </w:rPr>
        <w:t> состоит из 2 частей и включает 25 заданий.</w:t>
      </w:r>
      <w:r>
        <w:rPr>
          <w:rFonts w:cs="Times New Roman"/>
          <w:color w:val="333333"/>
          <w:sz w:val="24"/>
          <w:szCs w:val="24"/>
        </w:rPr>
        <w:t xml:space="preserve"> На работу отводится 40 минут.</w:t>
      </w:r>
    </w:p>
    <w:p w:rsidR="00850B6B" w:rsidRPr="008A2CCA" w:rsidRDefault="00850B6B" w:rsidP="00850B6B">
      <w:pPr>
        <w:shd w:val="clear" w:color="auto" w:fill="FFFFFF"/>
        <w:spacing w:after="135"/>
        <w:rPr>
          <w:rFonts w:cs="Times New Roman"/>
          <w:color w:val="333333"/>
          <w:sz w:val="24"/>
          <w:szCs w:val="24"/>
        </w:rPr>
      </w:pPr>
      <w:r w:rsidRPr="008A2CCA">
        <w:rPr>
          <w:rFonts w:cs="Times New Roman"/>
          <w:color w:val="333333"/>
          <w:sz w:val="24"/>
          <w:szCs w:val="24"/>
        </w:rPr>
        <w:t>Часть 1 включает 15 заданий с кратким ответом базового уровня сложности и 6 заданий с кратким ответом повышенного уровня сложности. Часть 2 включает 4 задания высокого уровня сложности, на которые надо дать полный ответ. Особенность заданий состоит в том, что каждое из них проверяет усвоение нескольких элементов содержания из различных разделов курса химии.</w:t>
      </w:r>
    </w:p>
    <w:p w:rsidR="00850B6B" w:rsidRPr="008A2CCA" w:rsidRDefault="00850B6B" w:rsidP="00850B6B">
      <w:pPr>
        <w:shd w:val="clear" w:color="auto" w:fill="FFFFFF"/>
        <w:spacing w:after="135"/>
        <w:rPr>
          <w:rFonts w:cs="Times New Roman"/>
          <w:color w:val="333333"/>
          <w:sz w:val="24"/>
          <w:szCs w:val="24"/>
        </w:rPr>
      </w:pPr>
      <w:r w:rsidRPr="008A2CCA">
        <w:rPr>
          <w:rFonts w:cs="Times New Roman"/>
          <w:color w:val="333333"/>
          <w:sz w:val="24"/>
          <w:szCs w:val="24"/>
        </w:rPr>
        <w:t>При выполнении работы можно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металлов, а также калькулятором.</w:t>
      </w:r>
    </w:p>
    <w:p w:rsidR="00850B6B" w:rsidRPr="00850B6B" w:rsidRDefault="00850B6B" w:rsidP="00850B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B6B" w:rsidRPr="00850B6B" w:rsidRDefault="00850B6B" w:rsidP="00850B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50B6B">
        <w:rPr>
          <w:rFonts w:cs="Times New Roman"/>
          <w:b/>
          <w:sz w:val="24"/>
          <w:szCs w:val="24"/>
        </w:rPr>
        <w:t>Критерии оценки ответов 11 класс (профильный)</w:t>
      </w:r>
    </w:p>
    <w:p w:rsidR="00850B6B" w:rsidRPr="00850B6B" w:rsidRDefault="00850B6B" w:rsidP="00850B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B6B" w:rsidRPr="00850B6B" w:rsidRDefault="00850B6B" w:rsidP="00850B6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b/>
          <w:sz w:val="24"/>
          <w:szCs w:val="24"/>
        </w:rPr>
        <w:t>1 – 5, 9 – 14, 19 – 21 задания</w:t>
      </w:r>
      <w:r w:rsidRPr="00850B6B">
        <w:rPr>
          <w:rFonts w:cs="Times New Roman"/>
          <w:sz w:val="24"/>
          <w:szCs w:val="24"/>
        </w:rPr>
        <w:t>: 1 балл. Все варианты ответа указаны верно.</w:t>
      </w:r>
    </w:p>
    <w:p w:rsidR="00850B6B" w:rsidRPr="00850B6B" w:rsidRDefault="00850B6B" w:rsidP="00850B6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b/>
          <w:sz w:val="24"/>
          <w:szCs w:val="24"/>
        </w:rPr>
        <w:t>6 – 8, 15 – 17 задания</w:t>
      </w:r>
      <w:r w:rsidRPr="00850B6B">
        <w:rPr>
          <w:rFonts w:cs="Times New Roman"/>
          <w:sz w:val="24"/>
          <w:szCs w:val="24"/>
        </w:rPr>
        <w:t>: 2 балла, если все варианты ответа указаны верно; если учащийся допустил одну ошибку, то задание оценивается в 1 балл</w:t>
      </w:r>
    </w:p>
    <w:p w:rsidR="00850B6B" w:rsidRPr="00850B6B" w:rsidRDefault="00850B6B" w:rsidP="0085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 «5» - 39 – 37 баллов</w:t>
      </w:r>
    </w:p>
    <w:p w:rsidR="00850B6B" w:rsidRPr="00850B6B" w:rsidRDefault="00850B6B" w:rsidP="0085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«4» - 36 – 30 баллов</w:t>
      </w:r>
    </w:p>
    <w:p w:rsidR="00850B6B" w:rsidRPr="00850B6B" w:rsidRDefault="00850B6B" w:rsidP="0085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«3» - 29 – 18 баллов</w:t>
      </w:r>
    </w:p>
    <w:p w:rsidR="00850B6B" w:rsidRPr="00850B6B" w:rsidRDefault="00850B6B" w:rsidP="0085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«2» - менее 17 баллов</w:t>
      </w:r>
    </w:p>
    <w:bookmarkEnd w:id="0"/>
    <w:p w:rsidR="00850B6B" w:rsidRP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850B6B" w:rsidRDefault="00850B6B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center"/>
        <w:rPr>
          <w:rFonts w:cs="Times New Roman"/>
          <w:b/>
          <w:sz w:val="24"/>
          <w:szCs w:val="24"/>
        </w:rPr>
      </w:pPr>
      <w:r w:rsidRPr="00850B6B">
        <w:rPr>
          <w:rFonts w:cs="Times New Roman"/>
          <w:b/>
          <w:sz w:val="24"/>
          <w:szCs w:val="24"/>
        </w:rPr>
        <w:lastRenderedPageBreak/>
        <w:t>Вариант 1</w:t>
      </w:r>
    </w:p>
    <w:p w:rsidR="00462F59" w:rsidRPr="00850B6B" w:rsidRDefault="00462F59" w:rsidP="00462F59">
      <w:pPr>
        <w:spacing w:after="0" w:line="23" w:lineRule="atLeast"/>
        <w:jc w:val="center"/>
        <w:rPr>
          <w:rFonts w:cs="Times New Roman"/>
          <w:b/>
          <w:bCs/>
          <w:sz w:val="24"/>
          <w:szCs w:val="24"/>
        </w:rPr>
      </w:pPr>
      <w:r w:rsidRPr="00850B6B">
        <w:rPr>
          <w:rFonts w:cs="Times New Roman"/>
          <w:b/>
          <w:bCs/>
          <w:sz w:val="24"/>
          <w:szCs w:val="24"/>
        </w:rPr>
        <w:t xml:space="preserve">Часть 1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2F59" w:rsidRPr="00850B6B" w:rsidTr="00FC3B38">
        <w:tc>
          <w:tcPr>
            <w:tcW w:w="10456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в данном ряду. </w:t>
            </w:r>
          </w:p>
          <w:p w:rsidR="00462F59" w:rsidRPr="00850B6B" w:rsidRDefault="00462F59" w:rsidP="00FC3B38">
            <w:pPr>
              <w:spacing w:line="23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 xml:space="preserve">1) </w:t>
            </w:r>
            <w:proofErr w:type="spellStart"/>
            <w:r w:rsidRPr="00850B6B">
              <w:rPr>
                <w:rFonts w:cs="Times New Roman"/>
                <w:b/>
                <w:bCs/>
                <w:sz w:val="24"/>
                <w:szCs w:val="24"/>
              </w:rPr>
              <w:t>Cu</w:t>
            </w:r>
            <w:proofErr w:type="spellEnd"/>
            <w:r w:rsidRPr="00850B6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  <w:t xml:space="preserve">2) K </w:t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  <w:t xml:space="preserve">3) </w:t>
            </w:r>
            <w:proofErr w:type="spellStart"/>
            <w:r w:rsidRPr="00850B6B">
              <w:rPr>
                <w:rFonts w:cs="Times New Roman"/>
                <w:b/>
                <w:bCs/>
                <w:sz w:val="24"/>
                <w:szCs w:val="24"/>
              </w:rPr>
              <w:t>Ag</w:t>
            </w:r>
            <w:proofErr w:type="spellEnd"/>
            <w:r w:rsidRPr="00850B6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  <w:t xml:space="preserve">4) </w:t>
            </w:r>
            <w:proofErr w:type="spellStart"/>
            <w:r w:rsidRPr="00850B6B">
              <w:rPr>
                <w:rFonts w:cs="Times New Roman"/>
                <w:b/>
                <w:bCs/>
                <w:sz w:val="24"/>
                <w:szCs w:val="24"/>
              </w:rPr>
              <w:t>Se</w:t>
            </w:r>
            <w:proofErr w:type="spellEnd"/>
            <w:r w:rsidRPr="00850B6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850B6B">
              <w:rPr>
                <w:rFonts w:cs="Times New Roman"/>
                <w:b/>
                <w:bCs/>
                <w:sz w:val="24"/>
                <w:szCs w:val="24"/>
              </w:rPr>
              <w:tab/>
              <w:t>5) S</w:t>
            </w: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1. Определите, атомы каких из указанных в ряду элементов в основном состоянии содержат одинаковое (ненулевое) количество d-электронов.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2. Из указанных в ряду химических элементов выберите три элемента, которые в Периодической системе химических элементов Д.И. Менделеева находятся в главных подгруппах. Расположите выбранные элементы в порядке возрастания их атомного радиуса.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3. Из числа указанных в ряду элементов выберите два элемента, которые в сложных веществах способны проявлять отрицательную степень окисления.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4. Из предложенного перечня выберите два вещества ионного строения, в которых присутствует связь, образованная по донорно-акцепторному механизму.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1) азотная кислота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2) хлорид аммония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3) </w:t>
      </w:r>
      <w:proofErr w:type="spellStart"/>
      <w:r w:rsidRPr="00850B6B">
        <w:rPr>
          <w:rFonts w:cs="Times New Roman"/>
          <w:sz w:val="24"/>
          <w:szCs w:val="24"/>
        </w:rPr>
        <w:t>тетрагидроксоцинкат</w:t>
      </w:r>
      <w:proofErr w:type="spellEnd"/>
      <w:r w:rsidRPr="00850B6B">
        <w:rPr>
          <w:rFonts w:cs="Times New Roman"/>
          <w:sz w:val="24"/>
          <w:szCs w:val="24"/>
        </w:rPr>
        <w:t xml:space="preserve"> калия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4) ацетат натрия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5) аммиак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5.  Среди предложенных формул веществ, выберите: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А) кислотный оксид</w:t>
      </w:r>
      <w:r w:rsidRPr="00850B6B">
        <w:rPr>
          <w:rFonts w:cs="Times New Roman"/>
          <w:sz w:val="24"/>
          <w:szCs w:val="24"/>
        </w:rPr>
        <w:tab/>
        <w:t xml:space="preserve"> </w:t>
      </w:r>
      <w:r w:rsidRPr="00850B6B">
        <w:rPr>
          <w:rFonts w:cs="Times New Roman"/>
          <w:sz w:val="24"/>
          <w:szCs w:val="24"/>
        </w:rPr>
        <w:tab/>
        <w:t>Б) основный оксид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  <w:t xml:space="preserve">В) пероксид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62F59" w:rsidRPr="00850B6B" w:rsidTr="00FC3B38"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P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CO 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486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62F59" w:rsidRPr="00850B6B" w:rsidTr="00FC3B38"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KO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N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486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MnO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62F59" w:rsidRPr="00850B6B" w:rsidTr="00FC3B38"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ZnO</w:t>
            </w:r>
            <w:proofErr w:type="spellEnd"/>
          </w:p>
        </w:tc>
        <w:tc>
          <w:tcPr>
            <w:tcW w:w="3485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BaO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86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CrO</w:t>
            </w:r>
            <w:proofErr w:type="spellEnd"/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6. К одной из пробирок, содержащих раствор гидроксида бария, добавили раствор соли Х, а к другой – раствор сильной кислоты Y. В результате в первой пробирке наблюдалось выпадение в осадок соли, а во второй реакция протекала без видимых признаков. Определите вещества X и Y, которые могут вступать в описанные реакции.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  <w:lang w:val="en-US"/>
        </w:rPr>
        <w:t>1) CuCl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2)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 xml:space="preserve">4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3) HI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4) </w:t>
      </w:r>
      <w:proofErr w:type="gramStart"/>
      <w:r w:rsidRPr="00850B6B">
        <w:rPr>
          <w:rFonts w:cs="Times New Roman"/>
          <w:sz w:val="24"/>
          <w:szCs w:val="24"/>
          <w:lang w:val="en-US"/>
        </w:rPr>
        <w:t>Ba(</w:t>
      </w:r>
      <w:proofErr w:type="gramEnd"/>
      <w:r w:rsidRPr="00850B6B">
        <w:rPr>
          <w:rFonts w:cs="Times New Roman"/>
          <w:sz w:val="24"/>
          <w:szCs w:val="24"/>
          <w:lang w:val="en-US"/>
        </w:rPr>
        <w:t>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PO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>)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 xml:space="preserve">2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5) HNO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7. 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А</w:t>
      </w:r>
      <w:r w:rsidRPr="00850B6B">
        <w:rPr>
          <w:rFonts w:cs="Times New Roman"/>
          <w:sz w:val="24"/>
          <w:szCs w:val="24"/>
          <w:lang w:val="en-US"/>
        </w:rPr>
        <w:t>) 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1) K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CO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</w:t>
      </w:r>
      <w:r w:rsidRPr="00850B6B">
        <w:rPr>
          <w:rFonts w:cs="Times New Roman"/>
          <w:sz w:val="24"/>
          <w:szCs w:val="24"/>
        </w:rPr>
        <w:t>р</w:t>
      </w:r>
      <w:r w:rsidRPr="00850B6B">
        <w:rPr>
          <w:rFonts w:cs="Times New Roman"/>
          <w:sz w:val="24"/>
          <w:szCs w:val="24"/>
          <w:lang w:val="en-US"/>
        </w:rPr>
        <w:t>-</w:t>
      </w:r>
      <w:r w:rsidRPr="00850B6B">
        <w:rPr>
          <w:rFonts w:cs="Times New Roman"/>
          <w:sz w:val="24"/>
          <w:szCs w:val="24"/>
        </w:rPr>
        <w:t>р</w:t>
      </w:r>
      <w:r w:rsidRPr="00850B6B">
        <w:rPr>
          <w:rFonts w:cs="Times New Roman"/>
          <w:sz w:val="24"/>
          <w:szCs w:val="24"/>
          <w:lang w:val="en-US"/>
        </w:rPr>
        <w:t>,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Б</w:t>
      </w:r>
      <w:r w:rsidRPr="00850B6B">
        <w:rPr>
          <w:rFonts w:cs="Times New Roman"/>
          <w:sz w:val="24"/>
          <w:szCs w:val="24"/>
          <w:lang w:val="en-US"/>
        </w:rPr>
        <w:t>) Fe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2) CO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>,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В</w:t>
      </w:r>
      <w:r w:rsidRPr="00850B6B">
        <w:rPr>
          <w:rFonts w:cs="Times New Roman"/>
          <w:sz w:val="24"/>
          <w:szCs w:val="24"/>
          <w:lang w:val="en-US"/>
        </w:rPr>
        <w:t>) Cu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3) Cl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, P, SiCl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Г</w:t>
      </w:r>
      <w:r w:rsidRPr="00850B6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NaOH</w:t>
      </w:r>
      <w:proofErr w:type="spellEnd"/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4)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>, 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, AgNO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5) HNO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>,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O,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8. 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А</w:t>
      </w:r>
      <w:r w:rsidRPr="00850B6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KHSO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 xml:space="preserve"> →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1)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KCl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Б</w:t>
      </w:r>
      <w:r w:rsidRPr="00850B6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KCl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850B6B">
        <w:rPr>
          <w:rFonts w:cs="Times New Roman"/>
          <w:sz w:val="24"/>
          <w:szCs w:val="24"/>
        </w:rPr>
        <w:t>конц</w:t>
      </w:r>
      <w:proofErr w:type="spellEnd"/>
      <w:r w:rsidRPr="00850B6B">
        <w:rPr>
          <w:rFonts w:cs="Times New Roman"/>
          <w:sz w:val="24"/>
          <w:szCs w:val="24"/>
          <w:lang w:val="en-US"/>
        </w:rPr>
        <w:t>) →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2)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KCl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</w:t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В</w:t>
      </w:r>
      <w:r w:rsidRPr="00850B6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KHS →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3)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KCl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</w:rPr>
        <w:t>Г</w:t>
      </w:r>
      <w:r w:rsidRPr="00850B6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K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 →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4) Cl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 + KHSO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 xml:space="preserve"> + 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O</w:t>
      </w:r>
      <w:r w:rsidRPr="00850B6B">
        <w:rPr>
          <w:rFonts w:cs="Times New Roman"/>
          <w:sz w:val="24"/>
          <w:szCs w:val="24"/>
          <w:lang w:val="en-US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5)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HCl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KHSO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4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 xml:space="preserve">6) </w:t>
      </w:r>
      <w:proofErr w:type="spellStart"/>
      <w:r w:rsidRPr="00850B6B">
        <w:rPr>
          <w:rFonts w:cs="Times New Roman"/>
          <w:sz w:val="24"/>
          <w:szCs w:val="24"/>
          <w:lang w:val="en-US"/>
        </w:rPr>
        <w:t>KCl</w:t>
      </w:r>
      <w:proofErr w:type="spellEnd"/>
      <w:r w:rsidRPr="00850B6B">
        <w:rPr>
          <w:rFonts w:cs="Times New Roman"/>
          <w:sz w:val="24"/>
          <w:szCs w:val="24"/>
          <w:lang w:val="en-US"/>
        </w:rPr>
        <w:t xml:space="preserve"> + 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3</w:t>
      </w:r>
      <w:r w:rsidRPr="00850B6B">
        <w:rPr>
          <w:rFonts w:cs="Times New Roman"/>
          <w:sz w:val="24"/>
          <w:szCs w:val="24"/>
          <w:lang w:val="en-US"/>
        </w:rPr>
        <w:t xml:space="preserve"> +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O </w:t>
      </w:r>
    </w:p>
    <w:p w:rsidR="00462F59" w:rsidRPr="00850B6B" w:rsidRDefault="00462F59" w:rsidP="00462F59">
      <w:pPr>
        <w:spacing w:after="0" w:line="23" w:lineRule="atLeast"/>
        <w:ind w:left="4956" w:firstLine="708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  <w:lang w:val="en-US"/>
        </w:rPr>
        <w:t xml:space="preserve">                  X           Y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>9. Задана следующая схема превращений веществ: NH</w:t>
      </w:r>
      <w:r w:rsidRPr="00850B6B">
        <w:rPr>
          <w:rFonts w:cs="Times New Roman"/>
          <w:sz w:val="24"/>
          <w:szCs w:val="24"/>
          <w:vertAlign w:val="subscript"/>
        </w:rPr>
        <w:t>4</w:t>
      </w:r>
      <w:r w:rsidRPr="00850B6B">
        <w:rPr>
          <w:rFonts w:cs="Times New Roman"/>
          <w:sz w:val="24"/>
          <w:szCs w:val="24"/>
        </w:rPr>
        <w:t>Cl → NH</w:t>
      </w:r>
      <w:r w:rsidRPr="00850B6B">
        <w:rPr>
          <w:rFonts w:cs="Times New Roman"/>
          <w:sz w:val="24"/>
          <w:szCs w:val="24"/>
          <w:vertAlign w:val="subscript"/>
        </w:rPr>
        <w:t>3</w:t>
      </w:r>
      <w:r w:rsidRPr="00850B6B">
        <w:rPr>
          <w:rFonts w:cs="Times New Roman"/>
          <w:sz w:val="24"/>
          <w:szCs w:val="24"/>
        </w:rPr>
        <w:t xml:space="preserve"> → NO.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Определите, какие из указанных веществ являются веществами </w:t>
      </w:r>
      <w:bookmarkStart w:id="1" w:name="_Hlk99299714"/>
      <w:r w:rsidRPr="00850B6B">
        <w:rPr>
          <w:rFonts w:cs="Times New Roman"/>
          <w:sz w:val="24"/>
          <w:szCs w:val="24"/>
        </w:rPr>
        <w:t xml:space="preserve">X и Y. </w:t>
      </w:r>
      <w:bookmarkEnd w:id="1"/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  <w:r w:rsidRPr="00850B6B">
        <w:rPr>
          <w:rFonts w:cs="Times New Roman"/>
          <w:sz w:val="24"/>
          <w:szCs w:val="24"/>
          <w:lang w:val="en-US"/>
        </w:rPr>
        <w:t xml:space="preserve">1) </w:t>
      </w:r>
      <w:proofErr w:type="gramStart"/>
      <w:r w:rsidRPr="00850B6B">
        <w:rPr>
          <w:rFonts w:cs="Times New Roman"/>
          <w:sz w:val="24"/>
          <w:szCs w:val="24"/>
          <w:lang w:val="en-US"/>
        </w:rPr>
        <w:t>Ca(</w:t>
      </w:r>
      <w:proofErr w:type="gramEnd"/>
      <w:r w:rsidRPr="00850B6B">
        <w:rPr>
          <w:rFonts w:cs="Times New Roman"/>
          <w:sz w:val="24"/>
          <w:szCs w:val="24"/>
          <w:lang w:val="en-US"/>
        </w:rPr>
        <w:t>OH)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 xml:space="preserve">2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2)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O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3) 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, t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4) H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>SO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 xml:space="preserve">4 </w:t>
      </w:r>
      <w:r w:rsidRPr="00850B6B">
        <w:rPr>
          <w:rFonts w:cs="Times New Roman"/>
          <w:sz w:val="24"/>
          <w:szCs w:val="24"/>
          <w:lang w:val="en-US"/>
        </w:rPr>
        <w:tab/>
      </w:r>
      <w:r w:rsidRPr="00850B6B">
        <w:rPr>
          <w:rFonts w:cs="Times New Roman"/>
          <w:sz w:val="24"/>
          <w:szCs w:val="24"/>
          <w:lang w:val="en-US"/>
        </w:rPr>
        <w:tab/>
        <w:t>5) O</w:t>
      </w:r>
      <w:r w:rsidRPr="00850B6B">
        <w:rPr>
          <w:rFonts w:cs="Times New Roman"/>
          <w:sz w:val="24"/>
          <w:szCs w:val="24"/>
          <w:vertAlign w:val="subscript"/>
          <w:lang w:val="en-US"/>
        </w:rPr>
        <w:t>2</w:t>
      </w:r>
      <w:r w:rsidRPr="00850B6B">
        <w:rPr>
          <w:rFonts w:cs="Times New Roman"/>
          <w:sz w:val="24"/>
          <w:szCs w:val="24"/>
          <w:lang w:val="en-US"/>
        </w:rPr>
        <w:t xml:space="preserve">, </w:t>
      </w:r>
      <w:r w:rsidRPr="00850B6B">
        <w:rPr>
          <w:rFonts w:cs="Times New Roman"/>
          <w:sz w:val="24"/>
          <w:szCs w:val="24"/>
        </w:rPr>
        <w:t>кат</w:t>
      </w:r>
      <w:r w:rsidRPr="00850B6B">
        <w:rPr>
          <w:rFonts w:cs="Times New Roman"/>
          <w:sz w:val="24"/>
          <w:szCs w:val="24"/>
          <w:lang w:val="en-US"/>
        </w:rPr>
        <w:t>.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10. Из предложенного перечня выберите </w:t>
      </w:r>
      <w:r w:rsidRPr="00850B6B">
        <w:rPr>
          <w:rFonts w:cs="Times New Roman"/>
          <w:b/>
          <w:bCs/>
          <w:sz w:val="24"/>
          <w:szCs w:val="24"/>
        </w:rPr>
        <w:t>все</w:t>
      </w:r>
      <w:r w:rsidRPr="00850B6B">
        <w:rPr>
          <w:rFonts w:cs="Times New Roman"/>
          <w:sz w:val="24"/>
          <w:szCs w:val="24"/>
        </w:rPr>
        <w:t xml:space="preserve"> </w:t>
      </w:r>
      <w:proofErr w:type="spellStart"/>
      <w:r w:rsidRPr="00850B6B">
        <w:rPr>
          <w:rFonts w:cs="Times New Roman"/>
          <w:sz w:val="24"/>
          <w:szCs w:val="24"/>
        </w:rPr>
        <w:t>окислительно</w:t>
      </w:r>
      <w:proofErr w:type="spellEnd"/>
      <w:r w:rsidRPr="00850B6B">
        <w:rPr>
          <w:rFonts w:cs="Times New Roman"/>
          <w:sz w:val="24"/>
          <w:szCs w:val="24"/>
        </w:rPr>
        <w:t xml:space="preserve">-восстановительные реакции.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2A41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 xml:space="preserve">1) разложение гидроксида меди (II)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2) пиролиз метана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3) электролиз раствора хлорида калия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 xml:space="preserve">4) сгорание фосфора в хлоре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5) гидратация оксида серы (VI)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EA72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11. Из предложенного перечня внешних воздействий выберите </w:t>
      </w:r>
      <w:r w:rsidRPr="00850B6B">
        <w:rPr>
          <w:rFonts w:cs="Times New Roman"/>
          <w:b/>
          <w:bCs/>
          <w:sz w:val="24"/>
          <w:szCs w:val="24"/>
        </w:rPr>
        <w:t>все</w:t>
      </w:r>
      <w:r w:rsidRPr="00850B6B">
        <w:rPr>
          <w:rFonts w:cs="Times New Roman"/>
          <w:sz w:val="24"/>
          <w:szCs w:val="24"/>
        </w:rPr>
        <w:t xml:space="preserve"> воздействия, которые приводят к увеличению скорости реакции конверсии метана.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EA72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 xml:space="preserve">1) повышение давления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2) понижение концентрации метана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3) увеличение температуры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>4) добавление ингибитора 5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5) увеличение объема реакционного сосуда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EA72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12. Установите соответствие между уравнением реакции и степенью окисления восстановителя в ней: к каждой позиции, обозначенной буквой, подберите соответствующую позицию, обозначенную цифрой.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</w:rPr>
              <w:t>А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) MnO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+ 4HCl = MnCl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+ Cl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+ 2H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1) 0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</w:rPr>
              <w:t>Б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) 6HCl + 2Al = 2AlCl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+ 3H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ab/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2) -2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</w:rPr>
              <w:t>В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) 2KClO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= 2KCl + 3O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3) -1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4) +4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5) +5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6) +1</w:t>
            </w: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  <w:lang w:val="en-US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13. Установите соответствие между формулой соли и продуктами электролиза ее водного раствора, выделяющимися на катоде: к каждой позиции, обозначенной буквой, подберите соответствующую позицию, обозначенную цифрой.</w:t>
      </w:r>
      <w:r w:rsidRPr="00850B6B">
        <w:rPr>
          <w:rFonts w:cs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А) </w:t>
            </w:r>
            <w:proofErr w:type="spellStart"/>
            <w:r w:rsidRPr="00850B6B">
              <w:rPr>
                <w:rFonts w:cs="Times New Roman"/>
                <w:sz w:val="24"/>
                <w:szCs w:val="24"/>
              </w:rPr>
              <w:t>Mg</w:t>
            </w:r>
            <w:proofErr w:type="spellEnd"/>
            <w:r w:rsidRPr="00850B6B">
              <w:rPr>
                <w:rFonts w:cs="Times New Roman"/>
                <w:sz w:val="24"/>
                <w:szCs w:val="24"/>
              </w:rPr>
              <w:t>(ClO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1) водород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Б) ZnCl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2) водород, металл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В) CuBr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3) галоген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4) металл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5) водород, галоген</w:t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14. </w:t>
      </w:r>
      <w:r w:rsidRPr="00850B6B">
        <w:rPr>
          <w:rFonts w:cs="Times New Roman"/>
          <w:sz w:val="24"/>
          <w:szCs w:val="24"/>
        </w:rPr>
        <w:tab/>
        <w:t xml:space="preserve">Для веществ, приведённых в перечне, определите характер среды их водных растворов, имеющих одинаковую концентрацию (моль/л).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EA72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50B6B">
        <w:rPr>
          <w:rFonts w:cs="Times New Roman"/>
          <w:sz w:val="24"/>
          <w:szCs w:val="24"/>
        </w:rPr>
        <w:t xml:space="preserve">Запишите номера веществ </w:t>
      </w:r>
      <w:proofErr w:type="gramStart"/>
      <w:r w:rsidRPr="00850B6B">
        <w:rPr>
          <w:rFonts w:cs="Times New Roman"/>
          <w:sz w:val="24"/>
          <w:szCs w:val="24"/>
        </w:rPr>
        <w:t>в  порядке</w:t>
      </w:r>
      <w:proofErr w:type="gramEnd"/>
      <w:r w:rsidRPr="00850B6B">
        <w:rPr>
          <w:rFonts w:cs="Times New Roman"/>
          <w:sz w:val="24"/>
          <w:szCs w:val="24"/>
        </w:rPr>
        <w:t xml:space="preserve"> возрастания рН их водных растворов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 xml:space="preserve">1) </w:t>
      </w:r>
      <w:proofErr w:type="spellStart"/>
      <w:r w:rsidRPr="00850B6B">
        <w:rPr>
          <w:rFonts w:cs="Times New Roman"/>
          <w:sz w:val="24"/>
          <w:szCs w:val="24"/>
        </w:rPr>
        <w:t>иодоводородная</w:t>
      </w:r>
      <w:proofErr w:type="spellEnd"/>
      <w:r w:rsidRPr="00850B6B">
        <w:rPr>
          <w:rFonts w:cs="Times New Roman"/>
          <w:sz w:val="24"/>
          <w:szCs w:val="24"/>
        </w:rPr>
        <w:t xml:space="preserve"> кислота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2) хлорид аммония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3) аммиак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4) перхлорат бария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  <w:sectPr w:rsidR="00462F59" w:rsidRPr="00850B6B" w:rsidSect="00EA72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lastRenderedPageBreak/>
        <w:t xml:space="preserve">15.Установите соответствие между уравнением химической реакции и направлением смещения химического равновесия при увеличении давления в системе: к каждой позиции, обозначенной буквой, подберите соответствующую позицию, обозначенную цифрой.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4"/>
      </w:tblGrid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А) 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O(ж)+ Cl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(г) </w:t>
            </w:r>
            <w:r w:rsidRPr="00850B6B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850B6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0B6B">
              <w:rPr>
                <w:rFonts w:cs="Times New Roman"/>
                <w:sz w:val="24"/>
                <w:szCs w:val="24"/>
              </w:rPr>
              <w:t>HCl</w:t>
            </w:r>
            <w:proofErr w:type="spellEnd"/>
            <w:r w:rsidRPr="00850B6B">
              <w:rPr>
                <w:rFonts w:cs="Times New Roman"/>
                <w:sz w:val="24"/>
                <w:szCs w:val="24"/>
              </w:rPr>
              <w:t xml:space="preserve">(р-р) + </w:t>
            </w:r>
            <w:proofErr w:type="spellStart"/>
            <w:r w:rsidRPr="00850B6B">
              <w:rPr>
                <w:rFonts w:cs="Times New Roman"/>
                <w:sz w:val="24"/>
                <w:szCs w:val="24"/>
              </w:rPr>
              <w:t>HClO</w:t>
            </w:r>
            <w:proofErr w:type="spellEnd"/>
            <w:r w:rsidRPr="00850B6B">
              <w:rPr>
                <w:rFonts w:cs="Times New Roman"/>
                <w:sz w:val="24"/>
                <w:szCs w:val="24"/>
              </w:rPr>
              <w:t>(р-р)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1) смещается в сторону прямой реакции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Б) CH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850B6B">
              <w:rPr>
                <w:rFonts w:cs="Times New Roman"/>
                <w:sz w:val="24"/>
                <w:szCs w:val="24"/>
              </w:rPr>
              <w:t>(г)+ 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O(г) </w:t>
            </w:r>
            <w:r w:rsidRPr="00850B6B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850B6B">
              <w:rPr>
                <w:rFonts w:cs="Times New Roman"/>
                <w:sz w:val="24"/>
                <w:szCs w:val="24"/>
              </w:rPr>
              <w:t xml:space="preserve"> CO(г) + 3H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(г)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2) смещается в сторону обратной реакции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В) 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O(г)+ C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 xml:space="preserve">4 </w:t>
            </w:r>
            <w:r w:rsidRPr="00850B6B">
              <w:rPr>
                <w:rFonts w:cs="Times New Roman"/>
                <w:sz w:val="24"/>
                <w:szCs w:val="24"/>
              </w:rPr>
              <w:t xml:space="preserve">(г) </w:t>
            </w:r>
            <w:r w:rsidRPr="00850B6B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850B6B">
              <w:rPr>
                <w:rFonts w:cs="Times New Roman"/>
                <w:sz w:val="24"/>
                <w:szCs w:val="24"/>
              </w:rPr>
              <w:t xml:space="preserve"> C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5</w:t>
            </w:r>
            <w:r w:rsidRPr="00850B6B">
              <w:rPr>
                <w:rFonts w:cs="Times New Roman"/>
                <w:sz w:val="24"/>
                <w:szCs w:val="24"/>
              </w:rPr>
              <w:t xml:space="preserve">OH(г) 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3) не происходит смещения равновесия</w:t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Г) 2H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 (г) + O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(г)</w:t>
            </w:r>
            <w:r w:rsidRPr="00850B6B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850B6B">
              <w:rPr>
                <w:rFonts w:cs="Times New Roman"/>
                <w:sz w:val="24"/>
                <w:szCs w:val="24"/>
              </w:rPr>
              <w:t xml:space="preserve"> 2H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>O(г)</w:t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16. В реактор постоянного объема поместили пары </w:t>
      </w:r>
      <w:proofErr w:type="spellStart"/>
      <w:r w:rsidRPr="00850B6B">
        <w:rPr>
          <w:rFonts w:cs="Times New Roman"/>
          <w:sz w:val="24"/>
          <w:szCs w:val="24"/>
        </w:rPr>
        <w:t>иода</w:t>
      </w:r>
      <w:proofErr w:type="spellEnd"/>
      <w:r w:rsidRPr="00850B6B">
        <w:rPr>
          <w:rFonts w:cs="Times New Roman"/>
          <w:sz w:val="24"/>
          <w:szCs w:val="24"/>
        </w:rPr>
        <w:t xml:space="preserve"> и водород. В результате протекания обратимой химической реакции I</w:t>
      </w:r>
      <w:r w:rsidRPr="00850B6B">
        <w:rPr>
          <w:rFonts w:cs="Times New Roman"/>
          <w:sz w:val="24"/>
          <w:szCs w:val="24"/>
          <w:vertAlign w:val="subscript"/>
        </w:rPr>
        <w:t>2</w:t>
      </w:r>
      <w:r w:rsidRPr="00850B6B">
        <w:rPr>
          <w:rFonts w:cs="Times New Roman"/>
          <w:sz w:val="24"/>
          <w:szCs w:val="24"/>
        </w:rPr>
        <w:t xml:space="preserve"> (г) + H</w:t>
      </w:r>
      <w:r w:rsidRPr="00850B6B">
        <w:rPr>
          <w:rFonts w:cs="Times New Roman"/>
          <w:sz w:val="24"/>
          <w:szCs w:val="24"/>
          <w:vertAlign w:val="subscript"/>
        </w:rPr>
        <w:t xml:space="preserve">2 </w:t>
      </w:r>
      <w:r w:rsidRPr="00850B6B">
        <w:rPr>
          <w:rFonts w:cs="Times New Roman"/>
          <w:sz w:val="24"/>
          <w:szCs w:val="24"/>
        </w:rPr>
        <w:t xml:space="preserve">(г) </w:t>
      </w:r>
      <w:r w:rsidRPr="00850B6B">
        <w:rPr>
          <w:rFonts w:ascii="Cambria Math" w:hAnsi="Cambria Math" w:cs="Cambria Math"/>
          <w:sz w:val="24"/>
          <w:szCs w:val="24"/>
        </w:rPr>
        <w:t>⇆</w:t>
      </w:r>
      <w:r w:rsidRPr="00850B6B">
        <w:rPr>
          <w:rFonts w:cs="Times New Roman"/>
          <w:sz w:val="24"/>
          <w:szCs w:val="24"/>
        </w:rPr>
        <w:t xml:space="preserve"> 2HI (г) в системе установилось химическое равновесие.  Используя данные, приведенные в таблице, определите равновесную концентрацию водорода (X) и исходную концентрацию </w:t>
      </w:r>
      <w:proofErr w:type="spellStart"/>
      <w:r w:rsidRPr="00850B6B">
        <w:rPr>
          <w:rFonts w:cs="Times New Roman"/>
          <w:sz w:val="24"/>
          <w:szCs w:val="24"/>
        </w:rPr>
        <w:t>иода</w:t>
      </w:r>
      <w:proofErr w:type="spellEnd"/>
      <w:r w:rsidRPr="00850B6B">
        <w:rPr>
          <w:rFonts w:cs="Times New Roman"/>
          <w:sz w:val="24"/>
          <w:szCs w:val="24"/>
        </w:rPr>
        <w:t xml:space="preserve"> (Y).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0"/>
        <w:gridCol w:w="1263"/>
        <w:gridCol w:w="1518"/>
        <w:gridCol w:w="1253"/>
      </w:tblGrid>
      <w:tr w:rsidR="00462F59" w:rsidRPr="00850B6B" w:rsidTr="00FC3B38">
        <w:tc>
          <w:tcPr>
            <w:tcW w:w="594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Реагент</w:t>
            </w:r>
          </w:p>
        </w:tc>
        <w:tc>
          <w:tcPr>
            <w:tcW w:w="1417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I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H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8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HI</w:t>
            </w:r>
          </w:p>
        </w:tc>
      </w:tr>
      <w:tr w:rsidR="00462F59" w:rsidRPr="00850B6B" w:rsidTr="00FC3B38">
        <w:tc>
          <w:tcPr>
            <w:tcW w:w="594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Исходная концентрация (моль/л)</w:t>
            </w:r>
          </w:p>
        </w:tc>
        <w:tc>
          <w:tcPr>
            <w:tcW w:w="1417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2F59" w:rsidRPr="00850B6B" w:rsidTr="00FC3B38">
        <w:tc>
          <w:tcPr>
            <w:tcW w:w="594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Равновесная концентрация (моль/л)</w:t>
            </w:r>
          </w:p>
        </w:tc>
        <w:tc>
          <w:tcPr>
            <w:tcW w:w="1417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Выберите из списка номера правильных ответов: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1) 1 моль/л </w:t>
      </w:r>
      <w:r w:rsidRPr="00850B6B">
        <w:rPr>
          <w:rFonts w:cs="Times New Roman"/>
          <w:sz w:val="24"/>
          <w:szCs w:val="24"/>
        </w:rPr>
        <w:tab/>
        <w:t xml:space="preserve">  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  <w:t xml:space="preserve">2) 2 моль/л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  <w:t xml:space="preserve">3) 5 моль/л </w:t>
      </w:r>
      <w:r w:rsidRPr="00850B6B">
        <w:rPr>
          <w:rFonts w:cs="Times New Roman"/>
          <w:sz w:val="24"/>
          <w:szCs w:val="24"/>
        </w:rPr>
        <w:tab/>
        <w:t xml:space="preserve"> 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4) 6 моль/л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  <w:t xml:space="preserve">5) 8 моль/л   </w:t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  <w:t>6) 9 моль/л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  <w:r w:rsidRPr="00850B6B">
        <w:rPr>
          <w:rFonts w:cs="Times New Roman"/>
          <w:sz w:val="24"/>
          <w:szCs w:val="24"/>
        </w:rPr>
        <w:tab/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17. Установите соответствие между формулами веществ и реагентом, с помощью которого их можно различить: к каждой позиции, обозначенной буквой, подберите соответствующую позицию, обозначенную цифрой.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A) Ba(HCO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)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r w:rsidRPr="00850B6B">
              <w:rPr>
                <w:rFonts w:cs="Times New Roman"/>
                <w:sz w:val="24"/>
                <w:szCs w:val="24"/>
              </w:rPr>
              <w:t>р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850B6B">
              <w:rPr>
                <w:rFonts w:cs="Times New Roman"/>
                <w:sz w:val="24"/>
                <w:szCs w:val="24"/>
              </w:rPr>
              <w:t>р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r w:rsidRPr="00850B6B">
              <w:rPr>
                <w:rFonts w:cs="Times New Roman"/>
                <w:sz w:val="24"/>
                <w:szCs w:val="24"/>
              </w:rPr>
              <w:t>и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Li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CO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r w:rsidRPr="00850B6B">
              <w:rPr>
                <w:rFonts w:cs="Times New Roman"/>
                <w:sz w:val="24"/>
                <w:szCs w:val="24"/>
              </w:rPr>
              <w:t>р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850B6B">
              <w:rPr>
                <w:rFonts w:cs="Times New Roman"/>
                <w:sz w:val="24"/>
                <w:szCs w:val="24"/>
              </w:rPr>
              <w:t>р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  <w:lang w:val="en-US"/>
              </w:rPr>
              <w:t>1) Na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PO</w:t>
            </w:r>
            <w:r w:rsidRPr="00850B6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</w:rPr>
              <w:t>Б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50B6B">
              <w:rPr>
                <w:rFonts w:cs="Times New Roman"/>
                <w:sz w:val="24"/>
                <w:szCs w:val="24"/>
              </w:rPr>
              <w:t>и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CuS</w:t>
            </w:r>
            <w:proofErr w:type="spellEnd"/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2) 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KOH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В)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ZnSO</w:t>
            </w:r>
            <w:proofErr w:type="spellEnd"/>
            <w:r w:rsidRPr="00850B6B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850B6B">
              <w:rPr>
                <w:rFonts w:cs="Times New Roman"/>
                <w:sz w:val="24"/>
                <w:szCs w:val="24"/>
              </w:rPr>
              <w:t xml:space="preserve">(р-р) и 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850B6B">
              <w:rPr>
                <w:rFonts w:cs="Times New Roman"/>
                <w:sz w:val="24"/>
                <w:szCs w:val="24"/>
              </w:rPr>
              <w:t>(</w:t>
            </w:r>
            <w:r w:rsidRPr="00850B6B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850B6B">
              <w:rPr>
                <w:rFonts w:cs="Times New Roman"/>
                <w:sz w:val="24"/>
                <w:szCs w:val="24"/>
              </w:rPr>
              <w:t>)</w:t>
            </w:r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Г)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CuBr</w:t>
            </w:r>
            <w:proofErr w:type="spellEnd"/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 (р-р) и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CuF</w:t>
            </w:r>
            <w:proofErr w:type="spellEnd"/>
            <w:r w:rsidRPr="00850B6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850B6B">
              <w:rPr>
                <w:rFonts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4)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LiNO</w:t>
            </w:r>
            <w:proofErr w:type="spellEnd"/>
            <w:r w:rsidRPr="00850B6B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462F59" w:rsidRPr="00850B6B" w:rsidTr="00FC3B38"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850B6B">
              <w:rPr>
                <w:rFonts w:cs="Times New Roman"/>
                <w:sz w:val="24"/>
                <w:szCs w:val="24"/>
                <w:lang w:val="en-US"/>
              </w:rPr>
              <w:t>AgI</w:t>
            </w:r>
            <w:proofErr w:type="spellEnd"/>
            <w:r w:rsidRPr="00850B6B">
              <w:rPr>
                <w:rFonts w:cs="Times New Roman"/>
                <w:sz w:val="24"/>
                <w:szCs w:val="24"/>
              </w:rPr>
              <w:tab/>
            </w: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18. Установите соответствие между названием вещества и областью его применения: к каждой позиции, обозначенной буквой, подберите соответствующую позицию, обозначенную цифрой.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5797"/>
      </w:tblGrid>
      <w:tr w:rsidR="00462F59" w:rsidRPr="00850B6B" w:rsidTr="00FC3B38">
        <w:tc>
          <w:tcPr>
            <w:tcW w:w="3964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А) фосфорная кислота</w:t>
            </w:r>
          </w:p>
        </w:tc>
        <w:tc>
          <w:tcPr>
            <w:tcW w:w="6492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1) производство волокон и бумаги</w:t>
            </w:r>
          </w:p>
        </w:tc>
      </w:tr>
      <w:tr w:rsidR="00462F59" w:rsidRPr="00850B6B" w:rsidTr="00FC3B38">
        <w:tc>
          <w:tcPr>
            <w:tcW w:w="3964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Б) целлюлоза</w:t>
            </w:r>
          </w:p>
        </w:tc>
        <w:tc>
          <w:tcPr>
            <w:tcW w:w="6492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2) производство удобрений</w:t>
            </w:r>
          </w:p>
        </w:tc>
      </w:tr>
      <w:tr w:rsidR="00462F59" w:rsidRPr="00850B6B" w:rsidTr="00FC3B38">
        <w:tc>
          <w:tcPr>
            <w:tcW w:w="3964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В) сода</w:t>
            </w:r>
          </w:p>
        </w:tc>
        <w:tc>
          <w:tcPr>
            <w:tcW w:w="6492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3) стекольная промышленность</w:t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  <w:r w:rsidRPr="00850B6B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462F59" w:rsidRPr="00850B6B" w:rsidTr="00FC3B38">
        <w:tc>
          <w:tcPr>
            <w:tcW w:w="3964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4) энергетика</w:t>
            </w:r>
          </w:p>
        </w:tc>
      </w:tr>
      <w:tr w:rsidR="00462F59" w:rsidRPr="00850B6B" w:rsidTr="00FC3B38">
        <w:tc>
          <w:tcPr>
            <w:tcW w:w="3964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462F59" w:rsidRPr="00850B6B" w:rsidRDefault="00462F59" w:rsidP="00FC3B38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19. Сколько граммов хлорида бария следует растворить в 114 г 7%-</w:t>
      </w:r>
      <w:proofErr w:type="spellStart"/>
      <w:r w:rsidRPr="00850B6B">
        <w:rPr>
          <w:rFonts w:cs="Times New Roman"/>
          <w:sz w:val="24"/>
          <w:szCs w:val="24"/>
        </w:rPr>
        <w:t>ного</w:t>
      </w:r>
      <w:proofErr w:type="spellEnd"/>
      <w:r w:rsidRPr="00850B6B">
        <w:rPr>
          <w:rFonts w:cs="Times New Roman"/>
          <w:sz w:val="24"/>
          <w:szCs w:val="24"/>
        </w:rPr>
        <w:t xml:space="preserve"> раствора этой соли, чтобы ее массовая доля стала равной 12%? Запишите число с точностью до десятых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 xml:space="preserve">20. В результате реакции, термохимическое уравнение которой 2CO + O2 = 2CO2 + 565 кДж, выделилось 169,5 кДж теплоты. Вычислите массу полученного углекислого газа. Ответ запишите с точностью до десятых. ____________________________ </w:t>
      </w: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</w:p>
    <w:p w:rsidR="00462F59" w:rsidRPr="00850B6B" w:rsidRDefault="00462F59" w:rsidP="00462F59">
      <w:pPr>
        <w:spacing w:after="0" w:line="23" w:lineRule="atLeast"/>
        <w:jc w:val="both"/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t>21. Определите массу меди, которую можно получить при восстановлении алюминием образца оксида меди (</w:t>
      </w:r>
      <w:r w:rsidRPr="00850B6B">
        <w:rPr>
          <w:rFonts w:cs="Times New Roman"/>
          <w:sz w:val="24"/>
          <w:szCs w:val="24"/>
          <w:lang w:val="en-US"/>
        </w:rPr>
        <w:t>II</w:t>
      </w:r>
      <w:proofErr w:type="gramStart"/>
      <w:r w:rsidRPr="00850B6B">
        <w:rPr>
          <w:rFonts w:cs="Times New Roman"/>
          <w:sz w:val="24"/>
          <w:szCs w:val="24"/>
        </w:rPr>
        <w:t>)  массой</w:t>
      </w:r>
      <w:proofErr w:type="gramEnd"/>
      <w:r w:rsidRPr="00850B6B">
        <w:rPr>
          <w:rFonts w:cs="Times New Roman"/>
          <w:sz w:val="24"/>
          <w:szCs w:val="24"/>
        </w:rPr>
        <w:t xml:space="preserve"> 638 г, если в указанном образце содержится 6% примеси. Запишите число с точностью до целых. </w:t>
      </w:r>
    </w:p>
    <w:p w:rsidR="00462F59" w:rsidRPr="00850B6B" w:rsidRDefault="00462F59" w:rsidP="00462F59">
      <w:pPr>
        <w:rPr>
          <w:rFonts w:cs="Times New Roman"/>
          <w:sz w:val="24"/>
          <w:szCs w:val="24"/>
        </w:rPr>
      </w:pPr>
      <w:r w:rsidRPr="00850B6B">
        <w:rPr>
          <w:rFonts w:cs="Times New Roman"/>
          <w:sz w:val="24"/>
          <w:szCs w:val="24"/>
        </w:rPr>
        <w:br w:type="page"/>
      </w:r>
    </w:p>
    <w:p w:rsidR="00850B6B" w:rsidRPr="00850B6B" w:rsidRDefault="00850B6B" w:rsidP="00850B6B">
      <w:pPr>
        <w:jc w:val="center"/>
        <w:rPr>
          <w:rFonts w:cs="Times New Roman"/>
          <w:b/>
          <w:bCs/>
          <w:sz w:val="24"/>
          <w:szCs w:val="24"/>
        </w:rPr>
      </w:pPr>
      <w:bookmarkStart w:id="2" w:name="_GoBack"/>
      <w:bookmarkEnd w:id="2"/>
      <w:r w:rsidRPr="00850B6B">
        <w:rPr>
          <w:rFonts w:cs="Times New Roman"/>
          <w:b/>
          <w:bCs/>
          <w:sz w:val="24"/>
          <w:szCs w:val="24"/>
        </w:rPr>
        <w:lastRenderedPageBreak/>
        <w:t>Ключ к итоговой работе</w:t>
      </w:r>
    </w:p>
    <w:p w:rsidR="00850B6B" w:rsidRPr="00850B6B" w:rsidRDefault="00850B6B" w:rsidP="00850B6B">
      <w:pPr>
        <w:jc w:val="center"/>
        <w:rPr>
          <w:rFonts w:cs="Times New Roman"/>
          <w:b/>
          <w:bCs/>
          <w:sz w:val="24"/>
          <w:szCs w:val="24"/>
        </w:rPr>
      </w:pPr>
      <w:r w:rsidRPr="00850B6B">
        <w:rPr>
          <w:rFonts w:cs="Times New Roman"/>
          <w:b/>
          <w:bCs/>
          <w:sz w:val="24"/>
          <w:szCs w:val="24"/>
        </w:rPr>
        <w:t>ЧАСТЬ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9"/>
        <w:gridCol w:w="3097"/>
        <w:gridCol w:w="3098"/>
      </w:tblGrid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35091D" wp14:editId="22AB4A9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</wp:posOffset>
                      </wp:positionV>
                      <wp:extent cx="2184400" cy="62865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4839F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pt" to="166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850B6B">
              <w:rPr>
                <w:rFonts w:cs="Times New Roman"/>
                <w:sz w:val="24"/>
                <w:szCs w:val="24"/>
              </w:rPr>
              <w:t xml:space="preserve">                     Вариант</w:t>
            </w:r>
          </w:p>
          <w:p w:rsidR="00850B6B" w:rsidRPr="00850B6B" w:rsidRDefault="00850B6B" w:rsidP="00A479C3">
            <w:pPr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Задание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542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531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839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5143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5341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3511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3155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234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135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1245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465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131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1243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4231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1211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2122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2324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2124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312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1400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30,8</w:t>
            </w:r>
          </w:p>
        </w:tc>
      </w:tr>
      <w:tr w:rsidR="00850B6B" w:rsidRPr="00850B6B" w:rsidTr="00A479C3">
        <w:trPr>
          <w:trHeight w:val="275"/>
        </w:trPr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0B6B"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85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480</w:t>
            </w:r>
          </w:p>
        </w:tc>
        <w:tc>
          <w:tcPr>
            <w:tcW w:w="3486" w:type="dxa"/>
          </w:tcPr>
          <w:p w:rsidR="00850B6B" w:rsidRPr="00850B6B" w:rsidRDefault="00850B6B" w:rsidP="00A479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0B6B">
              <w:rPr>
                <w:rFonts w:cs="Times New Roman"/>
                <w:sz w:val="24"/>
                <w:szCs w:val="24"/>
              </w:rPr>
              <w:t>48</w:t>
            </w:r>
          </w:p>
        </w:tc>
      </w:tr>
    </w:tbl>
    <w:p w:rsidR="00850B6B" w:rsidRPr="00850B6B" w:rsidRDefault="00850B6B" w:rsidP="00462F59">
      <w:pPr>
        <w:jc w:val="both"/>
        <w:rPr>
          <w:rFonts w:cs="Times New Roman"/>
          <w:sz w:val="24"/>
          <w:szCs w:val="24"/>
        </w:rPr>
      </w:pPr>
    </w:p>
    <w:sectPr w:rsidR="00850B6B" w:rsidRPr="00850B6B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59"/>
    <w:rsid w:val="000022D7"/>
    <w:rsid w:val="00014091"/>
    <w:rsid w:val="00043F3B"/>
    <w:rsid w:val="00075273"/>
    <w:rsid w:val="00124E7E"/>
    <w:rsid w:val="001A2A60"/>
    <w:rsid w:val="001F7167"/>
    <w:rsid w:val="00314EB8"/>
    <w:rsid w:val="003975D5"/>
    <w:rsid w:val="00407125"/>
    <w:rsid w:val="00462F59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50B6B"/>
    <w:rsid w:val="008607D8"/>
    <w:rsid w:val="0086370B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A0C2-A33D-4052-8FD9-44580B8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table" w:styleId="a8">
    <w:name w:val="Table Grid"/>
    <w:basedOn w:val="a1"/>
    <w:uiPriority w:val="39"/>
    <w:rsid w:val="004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ФизикаХимия</cp:lastModifiedBy>
  <cp:revision>3</cp:revision>
  <dcterms:created xsi:type="dcterms:W3CDTF">2024-12-09T03:59:00Z</dcterms:created>
  <dcterms:modified xsi:type="dcterms:W3CDTF">2024-12-16T07:48:00Z</dcterms:modified>
</cp:coreProperties>
</file>