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213" w:rsidRPr="00B103A6" w:rsidRDefault="005C0213" w:rsidP="005C0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A6">
        <w:rPr>
          <w:rFonts w:ascii="Times New Roman" w:hAnsi="Times New Roman" w:cs="Times New Roman"/>
          <w:b/>
          <w:bCs/>
          <w:sz w:val="24"/>
          <w:szCs w:val="24"/>
        </w:rPr>
        <w:t>Демонстрационный вариант ПА по истории</w:t>
      </w:r>
      <w:r w:rsidR="00B103A6">
        <w:rPr>
          <w:rFonts w:ascii="Times New Roman" w:hAnsi="Times New Roman" w:cs="Times New Roman"/>
          <w:b/>
          <w:bCs/>
          <w:sz w:val="24"/>
          <w:szCs w:val="24"/>
        </w:rPr>
        <w:t xml:space="preserve"> 7 класса</w:t>
      </w:r>
      <w:r w:rsidR="003E0674">
        <w:rPr>
          <w:rFonts w:ascii="Times New Roman" w:hAnsi="Times New Roman" w:cs="Times New Roman"/>
          <w:b/>
          <w:bCs/>
          <w:sz w:val="24"/>
          <w:szCs w:val="24"/>
        </w:rPr>
        <w:t xml:space="preserve"> для обучающихся с ЗПР</w:t>
      </w:r>
      <w:bookmarkStart w:id="0" w:name="_GoBack"/>
      <w:bookmarkEnd w:id="0"/>
    </w:p>
    <w:p w:rsidR="005C0213" w:rsidRPr="00B103A6" w:rsidRDefault="00B103A6" w:rsidP="005C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5C0213" w:rsidRPr="00B103A6" w:rsidRDefault="005C0213" w:rsidP="005C0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>Учебный год: 2023-2024</w:t>
      </w:r>
    </w:p>
    <w:p w:rsidR="005C0213" w:rsidRPr="00B103A6" w:rsidRDefault="005C0213" w:rsidP="005C02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3A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C0213" w:rsidRPr="00B103A6" w:rsidRDefault="005C0213" w:rsidP="005C0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B103A6">
        <w:rPr>
          <w:rFonts w:ascii="Times New Roman" w:hAnsi="Times New Roman" w:cs="Times New Roman"/>
          <w:sz w:val="24"/>
          <w:szCs w:val="24"/>
        </w:rPr>
        <w:t xml:space="preserve"> установление фактического уровня теоретических знаний учащихся по предмету История, их практических умений и навыков, установления соответствия предметных учебных действий обучаемых требованиям Ф</w:t>
      </w:r>
      <w:r w:rsidR="00B103A6">
        <w:rPr>
          <w:rFonts w:ascii="Times New Roman" w:hAnsi="Times New Roman" w:cs="Times New Roman"/>
          <w:sz w:val="24"/>
          <w:szCs w:val="24"/>
        </w:rPr>
        <w:t>ГОС ООО за курс 7</w:t>
      </w:r>
      <w:r w:rsidRPr="00B103A6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5C0213" w:rsidRPr="00B103A6" w:rsidRDefault="005C0213" w:rsidP="005C0213">
      <w:pPr>
        <w:spacing w:after="0" w:line="240" w:lineRule="auto"/>
        <w:ind w:firstLine="1418"/>
        <w:jc w:val="both"/>
        <w:rPr>
          <w:sz w:val="24"/>
          <w:szCs w:val="24"/>
        </w:rPr>
      </w:pPr>
      <w:r w:rsidRPr="00B103A6">
        <w:rPr>
          <w:rFonts w:ascii="Times New Roman" w:hAnsi="Times New Roman" w:cs="Times New Roman"/>
          <w:b/>
          <w:bCs/>
          <w:sz w:val="24"/>
          <w:szCs w:val="24"/>
        </w:rPr>
        <w:t>Особенности:</w:t>
      </w:r>
      <w:r w:rsidRPr="00B103A6">
        <w:rPr>
          <w:sz w:val="24"/>
          <w:szCs w:val="24"/>
        </w:rPr>
        <w:t xml:space="preserve"> </w:t>
      </w:r>
    </w:p>
    <w:p w:rsidR="005C0213" w:rsidRPr="00B103A6" w:rsidRDefault="005C0213" w:rsidP="005C0213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>работа по истории для 8-го класса проверяет уровень подготовки обучающихся по Всеобщей истории и Истории Росси</w:t>
      </w:r>
      <w:r w:rsidR="00B103A6">
        <w:rPr>
          <w:rFonts w:ascii="Times New Roman" w:hAnsi="Times New Roman" w:cs="Times New Roman"/>
          <w:sz w:val="24"/>
          <w:szCs w:val="24"/>
        </w:rPr>
        <w:t xml:space="preserve">и </w:t>
      </w:r>
      <w:r w:rsidR="00B103A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B103A6">
        <w:rPr>
          <w:rFonts w:ascii="Times New Roman" w:hAnsi="Times New Roman" w:cs="Times New Roman"/>
          <w:sz w:val="24"/>
          <w:szCs w:val="24"/>
        </w:rPr>
        <w:t>-</w:t>
      </w:r>
      <w:r w:rsidRPr="00B103A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6736806"/>
      <w:bookmarkStart w:id="2" w:name="_Hlk156737095"/>
      <w:r w:rsidR="00B103A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103A6">
        <w:rPr>
          <w:rFonts w:ascii="Times New Roman" w:hAnsi="Times New Roman" w:cs="Times New Roman"/>
          <w:sz w:val="24"/>
          <w:szCs w:val="24"/>
        </w:rPr>
        <w:t xml:space="preserve"> в.</w:t>
      </w:r>
      <w:bookmarkEnd w:id="1"/>
      <w:r w:rsidRPr="00B103A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:rsidR="005C0213" w:rsidRPr="00B103A6" w:rsidRDefault="005C0213" w:rsidP="005C0213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>Общее время на выполнение работы – 40 минут.</w:t>
      </w:r>
    </w:p>
    <w:p w:rsidR="005C0213" w:rsidRPr="00B103A6" w:rsidRDefault="005C0213" w:rsidP="005C0213">
      <w:pPr>
        <w:pStyle w:val="a6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3A6">
        <w:rPr>
          <w:rFonts w:ascii="Times New Roman" w:hAnsi="Times New Roman" w:cs="Times New Roman"/>
          <w:b/>
          <w:bCs/>
          <w:sz w:val="24"/>
          <w:szCs w:val="24"/>
        </w:rPr>
        <w:t>Содержание и структура диагностической работы:</w:t>
      </w:r>
    </w:p>
    <w:p w:rsidR="00B103A6" w:rsidRPr="008B12AA" w:rsidRDefault="00B103A6" w:rsidP="005C0213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B12AA">
        <w:rPr>
          <w:rFonts w:ascii="Times New Roman" w:hAnsi="Times New Roman" w:cs="Times New Roman"/>
          <w:sz w:val="24"/>
          <w:szCs w:val="24"/>
        </w:rPr>
        <w:t>Работа состоит из 8</w:t>
      </w:r>
      <w:r w:rsidR="005C0213" w:rsidRPr="008B12AA">
        <w:rPr>
          <w:rFonts w:ascii="Times New Roman" w:hAnsi="Times New Roman" w:cs="Times New Roman"/>
          <w:sz w:val="24"/>
          <w:szCs w:val="24"/>
        </w:rPr>
        <w:t xml:space="preserve"> заданий, из которых: 1 задание</w:t>
      </w:r>
      <w:r w:rsidR="008B12AA" w:rsidRPr="008B12AA">
        <w:rPr>
          <w:rFonts w:ascii="Times New Roman" w:hAnsi="Times New Roman" w:cs="Times New Roman"/>
          <w:sz w:val="24"/>
          <w:szCs w:val="24"/>
        </w:rPr>
        <w:t xml:space="preserve"> на установление соответствия; 1 задание на знание терминов и понятий; 1 задание на анализ источника;  2 задания на </w:t>
      </w:r>
      <w:r w:rsidR="005C0213" w:rsidRPr="008B12AA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8B12AA" w:rsidRPr="008B12AA">
        <w:rPr>
          <w:rFonts w:ascii="Times New Roman" w:hAnsi="Times New Roman" w:cs="Times New Roman"/>
          <w:sz w:val="24"/>
          <w:szCs w:val="24"/>
        </w:rPr>
        <w:t xml:space="preserve"> на анализ исторической карты;</w:t>
      </w:r>
      <w:r w:rsidR="005C0213" w:rsidRPr="008B12AA">
        <w:rPr>
          <w:rFonts w:ascii="Times New Roman" w:hAnsi="Times New Roman" w:cs="Times New Roman"/>
          <w:sz w:val="24"/>
          <w:szCs w:val="24"/>
        </w:rPr>
        <w:t xml:space="preserve"> задания на оп</w:t>
      </w:r>
      <w:r w:rsidRPr="008B12AA">
        <w:rPr>
          <w:rFonts w:ascii="Times New Roman" w:hAnsi="Times New Roman" w:cs="Times New Roman"/>
          <w:sz w:val="24"/>
          <w:szCs w:val="24"/>
        </w:rPr>
        <w:t xml:space="preserve">ределение памятников культуры 16-17 </w:t>
      </w:r>
      <w:r w:rsidR="008B12AA" w:rsidRPr="008B12AA">
        <w:rPr>
          <w:rFonts w:ascii="Times New Roman" w:hAnsi="Times New Roman" w:cs="Times New Roman"/>
          <w:sz w:val="24"/>
          <w:szCs w:val="24"/>
        </w:rPr>
        <w:t xml:space="preserve"> века и их создателей; 1 задание на знание хронологии.</w:t>
      </w:r>
      <w:r w:rsidR="005C0213" w:rsidRPr="008B12AA">
        <w:rPr>
          <w:rFonts w:ascii="Times New Roman" w:hAnsi="Times New Roman" w:cs="Times New Roman"/>
          <w:sz w:val="24"/>
          <w:szCs w:val="24"/>
        </w:rPr>
        <w:t xml:space="preserve"> Задания охватывают период </w:t>
      </w:r>
      <w:r w:rsidRPr="008B12AA">
        <w:rPr>
          <w:rFonts w:ascii="Times New Roman" w:hAnsi="Times New Roman" w:cs="Times New Roman"/>
          <w:sz w:val="24"/>
          <w:szCs w:val="24"/>
        </w:rPr>
        <w:t>российской и зарубежной истории</w:t>
      </w:r>
      <w:r w:rsidR="005C0213" w:rsidRPr="008B12AA">
        <w:rPr>
          <w:rFonts w:ascii="Times New Roman" w:hAnsi="Times New Roman" w:cs="Times New Roman"/>
          <w:sz w:val="24"/>
          <w:szCs w:val="24"/>
        </w:rPr>
        <w:t xml:space="preserve"> </w:t>
      </w:r>
      <w:r w:rsidRPr="008B12AA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B12AA">
        <w:rPr>
          <w:rFonts w:ascii="Times New Roman" w:hAnsi="Times New Roman" w:cs="Times New Roman"/>
          <w:sz w:val="24"/>
          <w:szCs w:val="24"/>
        </w:rPr>
        <w:t xml:space="preserve">- </w:t>
      </w:r>
      <w:r w:rsidRPr="008B12AA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B12AA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5C0213" w:rsidRPr="00B103A6" w:rsidRDefault="005C0213" w:rsidP="005C0213">
      <w:pPr>
        <w:pStyle w:val="a6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Содержание диагностической работы соответствует изученному к моменту проведения диагностики учебному материалу по истории </w:t>
      </w:r>
      <w:r w:rsidR="00B103A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B103A6">
        <w:rPr>
          <w:rFonts w:ascii="Times New Roman" w:hAnsi="Times New Roman" w:cs="Times New Roman"/>
          <w:sz w:val="24"/>
          <w:szCs w:val="24"/>
        </w:rPr>
        <w:t>-</w:t>
      </w:r>
      <w:r w:rsidR="00B103A6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B103A6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B103A6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103A6" w:rsidRPr="00B103A6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5C0213" w:rsidRPr="00B103A6" w:rsidRDefault="005C0213" w:rsidP="005C0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Распределение заданий по основным темам представлено в таблице 1. </w:t>
      </w:r>
      <w:r w:rsidRPr="00B103A6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C0213" w:rsidRPr="00B103A6" w:rsidTr="009206C7">
        <w:tc>
          <w:tcPr>
            <w:tcW w:w="4672" w:type="dxa"/>
          </w:tcPr>
          <w:p w:rsidR="005C0213" w:rsidRPr="00B103A6" w:rsidRDefault="005C0213" w:rsidP="009206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673" w:type="dxa"/>
          </w:tcPr>
          <w:p w:rsidR="005C0213" w:rsidRPr="00B103A6" w:rsidRDefault="005C0213" w:rsidP="009206C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 в варианте</w:t>
            </w:r>
          </w:p>
        </w:tc>
      </w:tr>
      <w:tr w:rsidR="005C0213" w:rsidRPr="00B103A6" w:rsidTr="009206C7">
        <w:tc>
          <w:tcPr>
            <w:tcW w:w="4672" w:type="dxa"/>
          </w:tcPr>
          <w:p w:rsidR="005C0213" w:rsidRPr="00B103A6" w:rsidRDefault="005C0213" w:rsidP="0092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4673" w:type="dxa"/>
          </w:tcPr>
          <w:p w:rsidR="005C0213" w:rsidRPr="00B103A6" w:rsidRDefault="005C0213" w:rsidP="0092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0213" w:rsidRPr="00B103A6" w:rsidTr="009206C7">
        <w:tc>
          <w:tcPr>
            <w:tcW w:w="4672" w:type="dxa"/>
          </w:tcPr>
          <w:p w:rsidR="005C0213" w:rsidRPr="00B103A6" w:rsidRDefault="005C0213" w:rsidP="0092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673" w:type="dxa"/>
          </w:tcPr>
          <w:p w:rsidR="005C0213" w:rsidRPr="00B103A6" w:rsidRDefault="00B103A6" w:rsidP="0092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0213" w:rsidRPr="00B103A6" w:rsidTr="009206C7">
        <w:tc>
          <w:tcPr>
            <w:tcW w:w="4672" w:type="dxa"/>
          </w:tcPr>
          <w:p w:rsidR="005C0213" w:rsidRPr="00B103A6" w:rsidRDefault="005C0213" w:rsidP="009206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5C0213" w:rsidRPr="00B103A6" w:rsidRDefault="005C0213" w:rsidP="00920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0213" w:rsidRDefault="005C0213" w:rsidP="005C0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Всего заданий по уровню сложности: Б (база) – </w:t>
      </w:r>
      <w:r w:rsidR="007D032F">
        <w:rPr>
          <w:rFonts w:ascii="Times New Roman" w:hAnsi="Times New Roman" w:cs="Times New Roman"/>
          <w:sz w:val="24"/>
          <w:szCs w:val="24"/>
        </w:rPr>
        <w:t>5 (1-2</w:t>
      </w:r>
      <w:r w:rsidRPr="00B103A6">
        <w:rPr>
          <w:rFonts w:ascii="Times New Roman" w:hAnsi="Times New Roman" w:cs="Times New Roman"/>
          <w:sz w:val="24"/>
          <w:szCs w:val="24"/>
        </w:rPr>
        <w:t>,</w:t>
      </w:r>
      <w:r w:rsidR="007D032F">
        <w:rPr>
          <w:rFonts w:ascii="Times New Roman" w:hAnsi="Times New Roman" w:cs="Times New Roman"/>
          <w:sz w:val="24"/>
          <w:szCs w:val="24"/>
        </w:rPr>
        <w:t xml:space="preserve"> 4, 6-7</w:t>
      </w:r>
      <w:r w:rsidRPr="00B103A6">
        <w:rPr>
          <w:rFonts w:ascii="Times New Roman" w:hAnsi="Times New Roman" w:cs="Times New Roman"/>
          <w:sz w:val="24"/>
          <w:szCs w:val="24"/>
        </w:rPr>
        <w:t xml:space="preserve">), П (повышенный) – </w:t>
      </w:r>
      <w:r w:rsidR="007D032F">
        <w:rPr>
          <w:rFonts w:ascii="Times New Roman" w:hAnsi="Times New Roman" w:cs="Times New Roman"/>
          <w:sz w:val="24"/>
          <w:szCs w:val="24"/>
        </w:rPr>
        <w:t>3</w:t>
      </w:r>
      <w:r w:rsidRPr="00B103A6">
        <w:rPr>
          <w:rFonts w:ascii="Times New Roman" w:hAnsi="Times New Roman" w:cs="Times New Roman"/>
          <w:sz w:val="24"/>
          <w:szCs w:val="24"/>
        </w:rPr>
        <w:t xml:space="preserve"> (</w:t>
      </w:r>
      <w:r w:rsidR="007D032F">
        <w:rPr>
          <w:rFonts w:ascii="Times New Roman" w:hAnsi="Times New Roman" w:cs="Times New Roman"/>
          <w:sz w:val="24"/>
          <w:szCs w:val="24"/>
        </w:rPr>
        <w:t>3,5,8</w:t>
      </w:r>
      <w:r w:rsidRPr="00B103A6">
        <w:rPr>
          <w:rFonts w:ascii="Times New Roman" w:hAnsi="Times New Roman" w:cs="Times New Roman"/>
          <w:sz w:val="24"/>
          <w:szCs w:val="24"/>
        </w:rPr>
        <w:t>).</w:t>
      </w:r>
    </w:p>
    <w:p w:rsidR="002303F1" w:rsidRPr="002303F1" w:rsidRDefault="002303F1" w:rsidP="005C021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3F1">
        <w:rPr>
          <w:rFonts w:ascii="Times New Roman" w:hAnsi="Times New Roman" w:cs="Times New Roman"/>
          <w:b/>
          <w:sz w:val="24"/>
          <w:szCs w:val="24"/>
        </w:rPr>
        <w:t xml:space="preserve">Задания повышенного уровня для обучающихся с ЗПР не обязательны к выполнению, но при решении данных заданий баллы суммируются.  </w:t>
      </w:r>
    </w:p>
    <w:p w:rsidR="005C0213" w:rsidRPr="00B103A6" w:rsidRDefault="005C0213" w:rsidP="005C02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>Задания позволяют осуществить диагностику достижения предметных и метапредметных результатов обучения, в том числе овладение универсальными учебными действиями (УУД) в учебно-познавательной деятельности.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Задания направлены на выявление следующих </w:t>
      </w:r>
      <w:r w:rsidRPr="00B103A6">
        <w:rPr>
          <w:rFonts w:ascii="Times New Roman" w:hAnsi="Times New Roman" w:cs="Times New Roman"/>
          <w:b/>
          <w:bCs/>
          <w:sz w:val="24"/>
          <w:szCs w:val="24"/>
        </w:rPr>
        <w:t>предметных результатов</w:t>
      </w:r>
      <w:r w:rsidRPr="00B103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1. Знание хронологии, работа с хронологией: выявлять синхронность/ асинхронность исторических процессов отечественной и всеобщей истории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>
        <w:rPr>
          <w:rFonts w:ascii="Times New Roman" w:hAnsi="Times New Roman" w:cs="Times New Roman"/>
          <w:sz w:val="24"/>
          <w:szCs w:val="24"/>
        </w:rPr>
        <w:t xml:space="preserve"> </w:t>
      </w:r>
      <w:r w:rsidRPr="00B103A6">
        <w:rPr>
          <w:rFonts w:ascii="Times New Roman" w:hAnsi="Times New Roman" w:cs="Times New Roman"/>
          <w:sz w:val="24"/>
          <w:szCs w:val="24"/>
        </w:rPr>
        <w:t xml:space="preserve"> в.; определять последовательность событий отечественной и всеобщей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в. </w:t>
      </w:r>
      <w:r w:rsidRPr="00B103A6">
        <w:rPr>
          <w:rFonts w:ascii="Times New Roman" w:hAnsi="Times New Roman" w:cs="Times New Roman"/>
          <w:sz w:val="24"/>
          <w:szCs w:val="24"/>
        </w:rPr>
        <w:t xml:space="preserve">на основе анализа причинно-следственных связей.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2. Знание исторических фактов, работа с фактами: характеризовать место, обстоятельства, участников, результаты важнейших событий отечественной и всеобщей истории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в.</w:t>
      </w:r>
      <w:r w:rsidRPr="00B103A6">
        <w:rPr>
          <w:rFonts w:ascii="Times New Roman" w:hAnsi="Times New Roman" w:cs="Times New Roman"/>
          <w:sz w:val="24"/>
          <w:szCs w:val="24"/>
        </w:rPr>
        <w:t xml:space="preserve">.; 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др.).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3. Работа с исторической картой (картами, размещенными в учебниках, атласах, на электронных носителях и т. д.): 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4. Работа с историческими источниками (фрагментами аутентичных источников): 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 извлекать, сопоставлять и систематизировать информацию о событиях отечественной и всеобщей истории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>
        <w:rPr>
          <w:rFonts w:ascii="Times New Roman" w:hAnsi="Times New Roman" w:cs="Times New Roman"/>
          <w:sz w:val="24"/>
          <w:szCs w:val="24"/>
        </w:rPr>
        <w:t xml:space="preserve"> в</w:t>
      </w:r>
      <w:r w:rsidRPr="00B103A6">
        <w:rPr>
          <w:rFonts w:ascii="Times New Roman" w:hAnsi="Times New Roman" w:cs="Times New Roman"/>
          <w:sz w:val="24"/>
          <w:szCs w:val="24"/>
        </w:rPr>
        <w:t xml:space="preserve">. из разных письменных, визуальных и вещественных источников; различать в тексте письменных источников факты и интерпретации событий прошлого.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5. Историческое описание (реконструкция): составлять развернутую характеристику исторических личностей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в. </w:t>
      </w:r>
      <w:r w:rsidRPr="00B103A6">
        <w:rPr>
          <w:rFonts w:ascii="Times New Roman" w:hAnsi="Times New Roman" w:cs="Times New Roman"/>
          <w:sz w:val="24"/>
          <w:szCs w:val="24"/>
        </w:rPr>
        <w:t xml:space="preserve"> в. с описанием и оценкой их деятельности; составлять описание образа жизни различных групп населения в России и других странах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в. </w:t>
      </w:r>
      <w:r w:rsidRPr="00B103A6">
        <w:rPr>
          <w:rFonts w:ascii="Times New Roman" w:hAnsi="Times New Roman" w:cs="Times New Roman"/>
          <w:sz w:val="24"/>
          <w:szCs w:val="24"/>
        </w:rPr>
        <w:t xml:space="preserve"> в., показывая изменения, произошедшие в течение рассматриваемого периода; 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6. Анализ, объяснение исторических событий, явлений: объяснять смысл ключевых понятий, относящихся к данной эпохе отечественной и всеобщей истории; соотносить общие понятия и факты; объяснять причины и следствия важнейших событий отечественной и всеобщей истории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в. </w:t>
      </w:r>
      <w:r w:rsidRPr="00B103A6">
        <w:rPr>
          <w:rFonts w:ascii="Times New Roman" w:hAnsi="Times New Roman" w:cs="Times New Roman"/>
          <w:sz w:val="24"/>
          <w:szCs w:val="24"/>
        </w:rPr>
        <w:t xml:space="preserve"> в.; проводить сопоставление однотипных событий и процессов отечественной и всеобщей истории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lastRenderedPageBreak/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в.</w:t>
      </w:r>
      <w:r w:rsidRPr="00B103A6">
        <w:rPr>
          <w:rFonts w:ascii="Times New Roman" w:hAnsi="Times New Roman" w:cs="Times New Roman"/>
          <w:sz w:val="24"/>
          <w:szCs w:val="24"/>
        </w:rPr>
        <w:t xml:space="preserve">.: а) указывать повторяющиеся черты исторических ситуаций; б) выделять черты сходства и различия.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7. Рассмотрение исторических версий и оценок, определение своего отношения к наиболее значимым событиям и личностям прошлого: оценивать степень убедительности предложенных точек зрения, формулировать и аргументировать свое мнение.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8. Применение исторических знаний: распознавать в окружающей среде, в том числе в родном городе, регионе памятники материальной и художественной культуры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>
        <w:rPr>
          <w:rFonts w:ascii="Times New Roman" w:hAnsi="Times New Roman" w:cs="Times New Roman"/>
          <w:sz w:val="24"/>
          <w:szCs w:val="24"/>
        </w:rPr>
        <w:t>-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="007D032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7D032F" w:rsidRPr="00B103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D032F" w:rsidRPr="00B103A6">
        <w:rPr>
          <w:rFonts w:ascii="Times New Roman" w:hAnsi="Times New Roman" w:cs="Times New Roman"/>
          <w:sz w:val="24"/>
          <w:szCs w:val="24"/>
        </w:rPr>
        <w:t xml:space="preserve"> в.</w:t>
      </w:r>
      <w:r w:rsidR="007D032F">
        <w:rPr>
          <w:rFonts w:ascii="Times New Roman" w:hAnsi="Times New Roman" w:cs="Times New Roman"/>
          <w:sz w:val="24"/>
          <w:szCs w:val="24"/>
        </w:rPr>
        <w:t>,</w:t>
      </w:r>
      <w:r w:rsidRPr="00B103A6">
        <w:rPr>
          <w:rFonts w:ascii="Times New Roman" w:hAnsi="Times New Roman" w:cs="Times New Roman"/>
          <w:sz w:val="24"/>
          <w:szCs w:val="24"/>
        </w:rPr>
        <w:t xml:space="preserve">объяснять, в чем заключалось их значение для времени их создания и для современного общества.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Задания ПКР направлены на выявление следующих </w:t>
      </w:r>
      <w:r w:rsidRPr="00B103A6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метапредметных результатов: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В сфере универсальных учебных познавательных действий: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– владение базовыми логическими действиями: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– владение базовыми исследовательскими действиями: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форме эссе;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– работа с информацией: осуществлять анализ учебной и внеучебной исторической информации (тексты исторических источников, научно-популярная литература); извлекать информацию из источника; различать виды источников исторической информации.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В сфере универсальных учебных регулятивных действий: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– владение приемами самоорганизации своей учебной работы (выявление проблемы, требующей решения; составление плана действий и определение способа решения);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 xml:space="preserve">– владение приемами самоконтроля – осуществление самоконтроля, рефлексии и самооценки полученных результатов; 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>– способность вносить коррективы в свою работу с учетом установленных ошибок, возникших трудностей.</w:t>
      </w:r>
    </w:p>
    <w:p w:rsidR="005C0213" w:rsidRPr="00B103A6" w:rsidRDefault="005C0213" w:rsidP="005C021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C0213" w:rsidRPr="00B103A6" w:rsidRDefault="005C0213" w:rsidP="00AB65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931" w:rsidRPr="00B103A6" w:rsidRDefault="00501931" w:rsidP="00AB65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3A6">
        <w:rPr>
          <w:rFonts w:ascii="Times New Roman" w:hAnsi="Times New Roman" w:cs="Times New Roman"/>
          <w:b/>
          <w:sz w:val="24"/>
          <w:szCs w:val="24"/>
        </w:rPr>
        <w:t>Промежуточная аттестация по истории в 7 классе</w:t>
      </w:r>
    </w:p>
    <w:p w:rsidR="00501931" w:rsidRPr="00B103A6" w:rsidRDefault="00AE538E" w:rsidP="00AB65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3A6">
        <w:rPr>
          <w:rFonts w:ascii="Times New Roman" w:hAnsi="Times New Roman" w:cs="Times New Roman"/>
          <w:b/>
          <w:sz w:val="24"/>
          <w:szCs w:val="24"/>
        </w:rPr>
        <w:t>Демонстрационный вариант</w:t>
      </w:r>
    </w:p>
    <w:p w:rsidR="00501931" w:rsidRPr="00B103A6" w:rsidRDefault="00501931" w:rsidP="00AB6526">
      <w:pPr>
        <w:pStyle w:val="a3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A6">
        <w:rPr>
          <w:rFonts w:ascii="Times New Roman" w:hAnsi="Times New Roman" w:cs="Times New Roman"/>
          <w:b/>
          <w:sz w:val="24"/>
          <w:szCs w:val="24"/>
        </w:rPr>
        <w:t>Задание 1.</w:t>
      </w:r>
      <w:r w:rsidRPr="00B103A6">
        <w:rPr>
          <w:rFonts w:ascii="Times New Roman" w:hAnsi="Times New Roman" w:cs="Times New Roman"/>
          <w:sz w:val="24"/>
          <w:szCs w:val="24"/>
        </w:rPr>
        <w:t xml:space="preserve"> </w:t>
      </w:r>
      <w:r w:rsidRPr="00B1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Установите соответствие между событиями (процессами) и их участниками: к каждой позиции первого столбца подберите соответствующую позицию из второго </w:t>
      </w:r>
      <w:r w:rsidR="002D3521" w:rsidRPr="00B1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1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толбца. </w:t>
      </w:r>
    </w:p>
    <w:tbl>
      <w:tblPr>
        <w:tblW w:w="8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3"/>
        <w:gridCol w:w="1267"/>
        <w:gridCol w:w="2835"/>
      </w:tblGrid>
      <w:tr w:rsidR="002B3E2E" w:rsidRPr="00B103A6" w:rsidTr="002D3521"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СОБЫТИЯ (ПРОЦЕССЫ)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2B3E2E" w:rsidRPr="00B103A6" w:rsidTr="002D3521"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создание единой системы денежного обращения</w:t>
            </w:r>
            <w:r w:rsidR="002D3521"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России</w:t>
            </w:r>
          </w:p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Переяславская рада</w:t>
            </w:r>
          </w:p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начало реформации в Германии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Елена Глинская</w:t>
            </w:r>
          </w:p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Фернан Магеллан</w:t>
            </w:r>
          </w:p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Д. Т. Трубецкой</w:t>
            </w:r>
          </w:p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Мартин Лютер</w:t>
            </w:r>
          </w:p>
          <w:p w:rsidR="002B3E2E" w:rsidRPr="00B103A6" w:rsidRDefault="002B3E2E" w:rsidP="00AB652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Б. М. Хмельницкий</w:t>
            </w:r>
          </w:p>
        </w:tc>
      </w:tr>
    </w:tbl>
    <w:p w:rsidR="002B3E2E" w:rsidRPr="00B103A6" w:rsidRDefault="002B3E2E" w:rsidP="00AB652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Запишите в ответ цифры, расположив их в порядке, соответствующем буквам:</w:t>
      </w:r>
    </w:p>
    <w:tbl>
      <w:tblPr>
        <w:tblW w:w="1248" w:type="dxa"/>
        <w:tblInd w:w="3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434"/>
        <w:gridCol w:w="434"/>
      </w:tblGrid>
      <w:tr w:rsidR="002B3E2E" w:rsidRPr="00B103A6" w:rsidTr="002D3521">
        <w:trPr>
          <w:trHeight w:val="214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2B3E2E" w:rsidP="00AB65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2B3E2E" w:rsidRPr="00B103A6" w:rsidTr="002D3521">
        <w:trPr>
          <w:trHeight w:val="135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163C33" w:rsidP="00AB65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69154B" wp14:editId="0262B29F">
                  <wp:extent cx="18923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163C33" w:rsidP="00AB65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6B1F1B" wp14:editId="6B952221">
                  <wp:extent cx="18923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B3E2E" w:rsidRPr="00B103A6" w:rsidRDefault="00163C33" w:rsidP="00AB65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3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4B3C3B" wp14:editId="0852812C">
                  <wp:extent cx="18923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521" w:rsidRPr="00B103A6" w:rsidRDefault="002D3521" w:rsidP="00AB652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3521" w:rsidRPr="00B103A6" w:rsidRDefault="002D3521" w:rsidP="00AB6526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B103A6">
        <w:rPr>
          <w:b/>
        </w:rPr>
        <w:t xml:space="preserve">Задание 2. </w:t>
      </w:r>
      <w:r w:rsidRPr="00B103A6">
        <w:rPr>
          <w:color w:val="000000"/>
        </w:rPr>
        <w:t>Запишите термин, о котором идёт речь.</w:t>
      </w:r>
    </w:p>
    <w:p w:rsidR="002D3521" w:rsidRPr="00B103A6" w:rsidRDefault="002D3521" w:rsidP="00AB6526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B103A6">
        <w:rPr>
          <w:color w:val="000000"/>
        </w:rPr>
        <w:t>Форма зависимости крестьян, предполагавшая прикрепление их к земле и подчинение судебной власти землевладельца.</w:t>
      </w:r>
    </w:p>
    <w:p w:rsidR="006C45D8" w:rsidRPr="00B103A6" w:rsidRDefault="006C45D8" w:rsidP="00AB6526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b/>
          <w:color w:val="000000"/>
        </w:rPr>
      </w:pPr>
    </w:p>
    <w:p w:rsidR="006C45D8" w:rsidRPr="00B103A6" w:rsidRDefault="006C45D8" w:rsidP="00AB6526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B103A6">
        <w:rPr>
          <w:b/>
          <w:color w:val="000000"/>
        </w:rPr>
        <w:t xml:space="preserve">Задание 3. </w:t>
      </w:r>
      <w:r w:rsidRPr="00B103A6">
        <w:rPr>
          <w:color w:val="000000"/>
        </w:rPr>
        <w:t>Прочтите отрывок из исторического источника и выполните задание.</w:t>
      </w:r>
    </w:p>
    <w:p w:rsidR="006C45D8" w:rsidRPr="00B103A6" w:rsidRDefault="006C45D8" w:rsidP="00AB6526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B103A6">
        <w:rPr>
          <w:color w:val="000000"/>
        </w:rPr>
        <w:t> «О начале правления Ивана можно даже сказать, что это была самодержавная монархия "с человеческим лицом" благодаря реформам правительства, возглавляемого Адашевым и Сильвестром. За десять лет своего пребывания у власти правительство это провело столько реформ, сколько не знало никакое другое десятилетие в истории средневековой России. Правда, предпосылки реформаторской деятельности складывались ещё до выхода Адашева и Сильвестра на историческую сцену».</w:t>
      </w:r>
    </w:p>
    <w:p w:rsidR="006C45D8" w:rsidRPr="00B103A6" w:rsidRDefault="006C45D8" w:rsidP="00AB652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103A6">
        <w:rPr>
          <w:color w:val="000000"/>
        </w:rPr>
        <w:t> </w:t>
      </w:r>
    </w:p>
    <w:p w:rsidR="006C45D8" w:rsidRPr="00B103A6" w:rsidRDefault="006C45D8" w:rsidP="00AB6526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B103A6">
        <w:rPr>
          <w:color w:val="000000"/>
        </w:rPr>
        <w:t>Укажите название правительства, которое возглавляли Адашев и Сильвестр.</w:t>
      </w:r>
    </w:p>
    <w:p w:rsidR="006C45D8" w:rsidRPr="00B103A6" w:rsidRDefault="006C45D8" w:rsidP="00AB6526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B103A6">
        <w:rPr>
          <w:color w:val="000000"/>
        </w:rPr>
        <w:t>Укажите двух других членов данного правительства.</w:t>
      </w:r>
    </w:p>
    <w:p w:rsidR="00FC1304" w:rsidRPr="00B103A6" w:rsidRDefault="00FC1304" w:rsidP="00AB6526">
      <w:pPr>
        <w:pStyle w:val="leftmargin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</w:p>
    <w:p w:rsidR="00B51F1C" w:rsidRPr="00B103A6" w:rsidRDefault="00B51F1C" w:rsidP="00AB6526">
      <w:pPr>
        <w:pStyle w:val="leftmargin"/>
        <w:spacing w:before="0" w:beforeAutospacing="0" w:after="0" w:afterAutospacing="0"/>
      </w:pPr>
      <w:r w:rsidRPr="00B103A6">
        <w:rPr>
          <w:b/>
          <w:color w:val="000000"/>
        </w:rPr>
        <w:lastRenderedPageBreak/>
        <w:t>Задание 4.</w:t>
      </w:r>
      <w:r w:rsidRPr="00B103A6">
        <w:rPr>
          <w:color w:val="000000"/>
        </w:rPr>
        <w:t xml:space="preserve"> </w:t>
      </w:r>
      <w:r w:rsidRPr="00B103A6">
        <w:t>Назовите век, когда Московское государство обрело границы обозначенные жирной пунктирной линией. Ответ запишите словом.</w:t>
      </w:r>
    </w:p>
    <w:p w:rsidR="00B51F1C" w:rsidRPr="00B103A6" w:rsidRDefault="00B51F1C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Рассмотрите карту и выполните задания 4, 5.</w:t>
      </w:r>
    </w:p>
    <w:p w:rsidR="00B51F1C" w:rsidRPr="00B51F1C" w:rsidRDefault="00B51F1C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A6">
        <w:rPr>
          <w:noProof/>
          <w:sz w:val="24"/>
          <w:szCs w:val="24"/>
          <w:lang w:eastAsia="ru-RU"/>
        </w:rPr>
        <w:drawing>
          <wp:inline distT="0" distB="0" distL="0" distR="0" wp14:anchorId="60323160" wp14:editId="009D1927">
            <wp:extent cx="2609512" cy="3528060"/>
            <wp:effectExtent l="0" t="0" r="635" b="0"/>
            <wp:docPr id="7" name="Рисунок 7" descr="https://hist7-vpr.sdamgia.ru/get_file?id=36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7-vpr.sdamgia.ru/get_file?id=3645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512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1DA" w:rsidRPr="00B103A6" w:rsidRDefault="00CB01DA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F1C" w:rsidRPr="00B103A6" w:rsidRDefault="00B51F1C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F1C" w:rsidRPr="00B103A6" w:rsidRDefault="00B51F1C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F1C" w:rsidRPr="00B103A6" w:rsidRDefault="00B51F1C" w:rsidP="00AB6526">
      <w:pPr>
        <w:pStyle w:val="leftmargin"/>
        <w:spacing w:before="0" w:beforeAutospacing="0" w:after="0" w:afterAutospacing="0"/>
      </w:pPr>
      <w:r w:rsidRPr="00B103A6">
        <w:rPr>
          <w:b/>
          <w:color w:val="000000"/>
        </w:rPr>
        <w:t xml:space="preserve">Задание 5. </w:t>
      </w:r>
      <w:r w:rsidRPr="00B103A6">
        <w:t>Подпишите на карте город Москву и город Смоленск.</w:t>
      </w:r>
    </w:p>
    <w:p w:rsidR="00051145" w:rsidRPr="00B103A6" w:rsidRDefault="00B51F1C" w:rsidP="00AB6526">
      <w:pPr>
        <w:pStyle w:val="leftmargin"/>
        <w:spacing w:before="0" w:beforeAutospacing="0" w:after="0" w:afterAutospacing="0"/>
      </w:pPr>
      <w:r w:rsidRPr="00B103A6">
        <w:rPr>
          <w:b/>
          <w:color w:val="000000"/>
        </w:rPr>
        <w:t xml:space="preserve">Задание 6. </w:t>
      </w:r>
      <w:r w:rsidR="00051145" w:rsidRPr="00B103A6">
        <w:t>Какие из приведённых памятников культуры были созданы в XVII в.? Выберите два памятника культуры и запишите в таблицу цифры, под которыми они указаны.</w:t>
      </w:r>
    </w:p>
    <w:p w:rsidR="00051145" w:rsidRPr="00051145" w:rsidRDefault="00051145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14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приведённым перечнем и изображениями памятников культуры и выполните задания 6, 7.</w:t>
      </w:r>
    </w:p>
    <w:p w:rsidR="00051145" w:rsidRPr="00051145" w:rsidRDefault="00051145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14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«Сказание о князьях Владимирских»</w:t>
      </w:r>
    </w:p>
    <w:p w:rsidR="00051145" w:rsidRPr="00051145" w:rsidRDefault="00051145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14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«Калязинская челобитная»</w:t>
      </w:r>
    </w:p>
    <w:p w:rsidR="00051145" w:rsidRPr="00B103A6" w:rsidRDefault="00051145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DAA883" wp14:editId="507F7E09">
            <wp:extent cx="4594860" cy="2430780"/>
            <wp:effectExtent l="0" t="0" r="0" b="7620"/>
            <wp:docPr id="8" name="Рисунок 8" descr="https://hist7-vpr.sdamgia.ru/get_file?id=36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7-vpr.sdamgia.ru/get_file?id=364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445" w:rsidRPr="00051145" w:rsidRDefault="00510445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145" w:rsidRPr="00051145" w:rsidRDefault="00510445" w:rsidP="00AB6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7.</w:t>
      </w:r>
      <w:r w:rsidRPr="00B1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1145" w:rsidRPr="00051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Создателем какого из приведённых памятников культуры был Симон Ушаков? Укажите порядковый номер этого памятника культуры.</w:t>
      </w:r>
    </w:p>
    <w:p w:rsidR="00051145" w:rsidRPr="00051145" w:rsidRDefault="00051145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145">
        <w:rPr>
          <w:rFonts w:ascii="Times New Roman" w:eastAsia="Times New Roman" w:hAnsi="Times New Roman" w:cs="Times New Roman"/>
          <w:sz w:val="24"/>
          <w:szCs w:val="24"/>
          <w:lang w:eastAsia="ru-RU"/>
        </w:rPr>
        <w:t>1)  Царь-пушка</w:t>
      </w:r>
    </w:p>
    <w:p w:rsidR="00051145" w:rsidRPr="00051145" w:rsidRDefault="00051145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145">
        <w:rPr>
          <w:rFonts w:ascii="Times New Roman" w:eastAsia="Times New Roman" w:hAnsi="Times New Roman" w:cs="Times New Roman"/>
          <w:sz w:val="24"/>
          <w:szCs w:val="24"/>
          <w:lang w:eastAsia="ru-RU"/>
        </w:rPr>
        <w:t>2)  Икона-картина «Церковь воинствующая»</w:t>
      </w:r>
    </w:p>
    <w:p w:rsidR="00051145" w:rsidRPr="00051145" w:rsidRDefault="00051145" w:rsidP="00AB6526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612F972" wp14:editId="60F86839">
            <wp:extent cx="4762500" cy="3169920"/>
            <wp:effectExtent l="0" t="0" r="0" b="0"/>
            <wp:docPr id="9" name="Рисунок 9" descr="https://hist7-vpr.sdamgia.ru/get_file?id=36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ist7-vpr.sdamgia.ru/get_file?id=365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F1C" w:rsidRPr="00B103A6" w:rsidRDefault="00B51F1C" w:rsidP="00AB6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F1C" w:rsidRPr="00B103A6" w:rsidRDefault="00B51F1C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6526" w:rsidRPr="00AB6526" w:rsidRDefault="00AB6526" w:rsidP="00AB6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8.</w:t>
      </w:r>
      <w:r w:rsidRPr="00B1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5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привёденных исторических фактов можно использовать для аргументации следующей точки зрения: «При Федоре Иоанновиче происходит дальнейшее закрепощение крестьян»? Укажите порядковый номер этого факта в списке.</w:t>
      </w:r>
    </w:p>
    <w:p w:rsidR="00AB6526" w:rsidRPr="00AB6526" w:rsidRDefault="00AB6526" w:rsidP="00AB6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26">
        <w:rPr>
          <w:rFonts w:ascii="Times New Roman" w:eastAsia="Times New Roman" w:hAnsi="Times New Roman" w:cs="Times New Roman"/>
          <w:sz w:val="24"/>
          <w:szCs w:val="24"/>
          <w:lang w:eastAsia="ru-RU"/>
        </w:rPr>
        <w:t>1.  Принятие Судебника</w:t>
      </w:r>
    </w:p>
    <w:p w:rsidR="00AB6526" w:rsidRPr="00AB6526" w:rsidRDefault="00AB6526" w:rsidP="00AB6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  введение урочных лет </w:t>
      </w:r>
    </w:p>
    <w:p w:rsidR="00AB6526" w:rsidRPr="00B103A6" w:rsidRDefault="00AB6526" w:rsidP="00AB65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526">
        <w:rPr>
          <w:rFonts w:ascii="Times New Roman" w:eastAsia="Times New Roman" w:hAnsi="Times New Roman" w:cs="Times New Roman"/>
          <w:sz w:val="24"/>
          <w:szCs w:val="24"/>
          <w:lang w:eastAsia="ru-RU"/>
        </w:rPr>
        <w:t>3.  поход Ермака Тимофеевича</w:t>
      </w:r>
    </w:p>
    <w:p w:rsidR="00B51F1C" w:rsidRPr="00B103A6" w:rsidRDefault="00B51F1C" w:rsidP="005104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445" w:rsidRPr="00B103A6" w:rsidRDefault="00510445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Объясните, как с помощью выбранного Вами факта можно аргументировать данную точку зрения. </w:t>
      </w:r>
    </w:p>
    <w:p w:rsidR="00B51F1C" w:rsidRPr="00B103A6" w:rsidRDefault="00B51F1C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F1C" w:rsidRPr="00B103A6" w:rsidRDefault="00B51F1C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F1C" w:rsidRPr="00B103A6" w:rsidRDefault="00B51F1C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F1C" w:rsidRPr="00B103A6" w:rsidRDefault="00B51F1C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1F1C" w:rsidRPr="00B103A6" w:rsidRDefault="00B51F1C" w:rsidP="00AB65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C7A" w:rsidRPr="00B103A6" w:rsidRDefault="000E4C7A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E4C7A" w:rsidRDefault="000E4C7A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7D032F" w:rsidRPr="00B103A6" w:rsidRDefault="007D032F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515B8" w:rsidRPr="00B103A6" w:rsidRDefault="00F64D1D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103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Критерии оценивания выполненных заданий </w:t>
      </w:r>
    </w:p>
    <w:p w:rsidR="00F64D1D" w:rsidRPr="00B103A6" w:rsidRDefault="00F64D1D" w:rsidP="00AB6526">
      <w:pPr>
        <w:pStyle w:val="a6"/>
        <w:spacing w:after="0" w:line="240" w:lineRule="auto"/>
        <w:ind w:left="0" w:firstLine="73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103A6">
        <w:rPr>
          <w:rFonts w:ascii="Times New Roman" w:hAnsi="Times New Roman" w:cs="Times New Roman"/>
          <w:b/>
          <w:bCs/>
          <w:sz w:val="24"/>
          <w:szCs w:val="24"/>
        </w:rPr>
        <w:t>Рекомендации по переводу первичных баллов в отметки по пятибалльной шкале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1869"/>
        <w:gridCol w:w="2040"/>
        <w:gridCol w:w="1843"/>
        <w:gridCol w:w="1985"/>
      </w:tblGrid>
      <w:tr w:rsidR="00F64D1D" w:rsidRPr="00B103A6" w:rsidTr="00AF3252">
        <w:tc>
          <w:tcPr>
            <w:tcW w:w="2943" w:type="dxa"/>
          </w:tcPr>
          <w:p w:rsidR="00F64D1D" w:rsidRPr="00B103A6" w:rsidRDefault="00F64D1D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Отметка по пятибальной шкале</w:t>
            </w:r>
          </w:p>
        </w:tc>
        <w:tc>
          <w:tcPr>
            <w:tcW w:w="1869" w:type="dxa"/>
          </w:tcPr>
          <w:p w:rsidR="00F64D1D" w:rsidRPr="00B103A6" w:rsidRDefault="00F64D1D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040" w:type="dxa"/>
          </w:tcPr>
          <w:p w:rsidR="00F64D1D" w:rsidRPr="00B103A6" w:rsidRDefault="00F64D1D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843" w:type="dxa"/>
          </w:tcPr>
          <w:p w:rsidR="00F64D1D" w:rsidRPr="00B103A6" w:rsidRDefault="00F64D1D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985" w:type="dxa"/>
          </w:tcPr>
          <w:p w:rsidR="00F64D1D" w:rsidRPr="00B103A6" w:rsidRDefault="00F64D1D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F64D1D" w:rsidRPr="00B103A6" w:rsidTr="00AF3252">
        <w:tc>
          <w:tcPr>
            <w:tcW w:w="2943" w:type="dxa"/>
          </w:tcPr>
          <w:p w:rsidR="00F64D1D" w:rsidRPr="00B103A6" w:rsidRDefault="00F64D1D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Первичные баллы</w:t>
            </w:r>
          </w:p>
        </w:tc>
        <w:tc>
          <w:tcPr>
            <w:tcW w:w="1869" w:type="dxa"/>
          </w:tcPr>
          <w:p w:rsidR="00F64D1D" w:rsidRPr="00B103A6" w:rsidRDefault="002303F1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0-2</w:t>
            </w:r>
          </w:p>
        </w:tc>
        <w:tc>
          <w:tcPr>
            <w:tcW w:w="2040" w:type="dxa"/>
          </w:tcPr>
          <w:p w:rsidR="00F64D1D" w:rsidRPr="00B103A6" w:rsidRDefault="002303F1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3-5</w:t>
            </w:r>
          </w:p>
        </w:tc>
        <w:tc>
          <w:tcPr>
            <w:tcW w:w="1843" w:type="dxa"/>
          </w:tcPr>
          <w:p w:rsidR="00F64D1D" w:rsidRPr="00B103A6" w:rsidRDefault="002303F1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6-7</w:t>
            </w:r>
            <w:r w:rsidR="00BE1916"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</w:tcPr>
          <w:p w:rsidR="00F64D1D" w:rsidRPr="00B103A6" w:rsidRDefault="002303F1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8-9</w:t>
            </w:r>
          </w:p>
        </w:tc>
      </w:tr>
    </w:tbl>
    <w:p w:rsidR="00F64D1D" w:rsidRPr="00B103A6" w:rsidRDefault="00F64D1D" w:rsidP="00AB6526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</w:rPr>
      </w:pPr>
      <w:r w:rsidRPr="00B103A6">
        <w:rPr>
          <w:b/>
          <w:bCs/>
        </w:rPr>
        <w:t>Мак</w:t>
      </w:r>
      <w:r w:rsidR="00CB01DA" w:rsidRPr="00B103A6">
        <w:rPr>
          <w:b/>
          <w:bCs/>
        </w:rPr>
        <w:t>симальное количество баллов: 13</w:t>
      </w:r>
    </w:p>
    <w:p w:rsidR="00CB01DA" w:rsidRPr="00B103A6" w:rsidRDefault="000E4C7A" w:rsidP="00AB6526">
      <w:pPr>
        <w:spacing w:after="0" w:line="240" w:lineRule="auto"/>
        <w:ind w:firstLine="284"/>
        <w:jc w:val="center"/>
        <w:rPr>
          <w:b/>
          <w:bCs/>
          <w:sz w:val="24"/>
          <w:szCs w:val="24"/>
        </w:rPr>
      </w:pPr>
      <w:r w:rsidRPr="00B103A6">
        <w:rPr>
          <w:rFonts w:ascii="Times New Roman" w:hAnsi="Times New Roman" w:cs="Times New Roman"/>
          <w:b/>
          <w:sz w:val="24"/>
          <w:szCs w:val="24"/>
        </w:rPr>
        <w:t>Демоверсия</w:t>
      </w:r>
    </w:p>
    <w:p w:rsidR="00AC24A8" w:rsidRPr="00B103A6" w:rsidRDefault="00AC24A8" w:rsidP="00AB652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103A6">
        <w:rPr>
          <w:rFonts w:ascii="Times New Roman" w:hAnsi="Times New Roman" w:cs="Times New Roman"/>
          <w:sz w:val="24"/>
          <w:szCs w:val="24"/>
        </w:rPr>
        <w:t>Каждое из заданий 1, 2</w:t>
      </w:r>
      <w:r w:rsidR="00510445" w:rsidRPr="00B103A6">
        <w:rPr>
          <w:rFonts w:ascii="Times New Roman" w:hAnsi="Times New Roman" w:cs="Times New Roman"/>
          <w:sz w:val="24"/>
          <w:szCs w:val="24"/>
        </w:rPr>
        <w:t>, 4, 6, 7</w:t>
      </w:r>
      <w:r w:rsidRPr="00B103A6">
        <w:rPr>
          <w:rFonts w:ascii="Times New Roman" w:hAnsi="Times New Roman" w:cs="Times New Roman"/>
          <w:sz w:val="24"/>
          <w:szCs w:val="24"/>
        </w:rPr>
        <w:t xml:space="preserve"> считается выполненным верно, если правильно указаны цифра, последовательность цифр или слово (словосочетание). Полный правильный ответ на каждое из заданий 1, 2</w:t>
      </w:r>
      <w:r w:rsidR="00510445" w:rsidRPr="00B103A6">
        <w:rPr>
          <w:rFonts w:ascii="Times New Roman" w:hAnsi="Times New Roman" w:cs="Times New Roman"/>
          <w:sz w:val="24"/>
          <w:szCs w:val="24"/>
        </w:rPr>
        <w:t xml:space="preserve">, 4, 6, 7 </w:t>
      </w:r>
      <w:r w:rsidRPr="00B103A6">
        <w:rPr>
          <w:rFonts w:ascii="Times New Roman" w:hAnsi="Times New Roman" w:cs="Times New Roman"/>
          <w:sz w:val="24"/>
          <w:szCs w:val="24"/>
        </w:rPr>
        <w:t>оценивается 1 баллом; неполный, неверный ответ или его отсутствие – 0 баллов.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103"/>
        <w:gridCol w:w="5671"/>
      </w:tblGrid>
      <w:tr w:rsidR="00AC24A8" w:rsidRPr="00B103A6" w:rsidTr="00AF3252">
        <w:tc>
          <w:tcPr>
            <w:tcW w:w="5103" w:type="dxa"/>
          </w:tcPr>
          <w:p w:rsidR="00AC24A8" w:rsidRPr="00B103A6" w:rsidRDefault="00AC24A8" w:rsidP="00AB6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5671" w:type="dxa"/>
          </w:tcPr>
          <w:p w:rsidR="00AC24A8" w:rsidRPr="00B103A6" w:rsidRDefault="00AC24A8" w:rsidP="00AB65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</w:p>
        </w:tc>
      </w:tr>
      <w:tr w:rsidR="00AC24A8" w:rsidRPr="00B103A6" w:rsidTr="00AF3252">
        <w:tc>
          <w:tcPr>
            <w:tcW w:w="5103" w:type="dxa"/>
          </w:tcPr>
          <w:p w:rsidR="00AC24A8" w:rsidRPr="00B103A6" w:rsidRDefault="00AC24A8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</w:tcPr>
          <w:p w:rsidR="00AC24A8" w:rsidRPr="00B103A6" w:rsidRDefault="00AC24A8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AC24A8" w:rsidRPr="00B103A6" w:rsidTr="00AF3252">
        <w:tc>
          <w:tcPr>
            <w:tcW w:w="5103" w:type="dxa"/>
          </w:tcPr>
          <w:p w:rsidR="00AC24A8" w:rsidRPr="00B103A6" w:rsidRDefault="00AC24A8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</w:tcPr>
          <w:p w:rsidR="00AC24A8" w:rsidRPr="00B103A6" w:rsidRDefault="00AC24A8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крепостное право</w:t>
            </w:r>
          </w:p>
        </w:tc>
      </w:tr>
      <w:tr w:rsidR="00FC1304" w:rsidRPr="00B103A6" w:rsidTr="00AF3252">
        <w:tc>
          <w:tcPr>
            <w:tcW w:w="5103" w:type="dxa"/>
          </w:tcPr>
          <w:p w:rsidR="00FC1304" w:rsidRPr="00B103A6" w:rsidRDefault="00FC1304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</w:tcPr>
          <w:p w:rsidR="00FC1304" w:rsidRPr="00B103A6" w:rsidRDefault="00FC1304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Pr="00B103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510445" w:rsidRPr="00B103A6" w:rsidTr="00AF3252">
        <w:tc>
          <w:tcPr>
            <w:tcW w:w="5103" w:type="dxa"/>
          </w:tcPr>
          <w:p w:rsidR="00510445" w:rsidRPr="00B103A6" w:rsidRDefault="00510445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</w:tcPr>
          <w:p w:rsidR="00510445" w:rsidRPr="00B103A6" w:rsidRDefault="00510445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10445" w:rsidRPr="00B103A6" w:rsidTr="00AF3252">
        <w:tc>
          <w:tcPr>
            <w:tcW w:w="5103" w:type="dxa"/>
          </w:tcPr>
          <w:p w:rsidR="00510445" w:rsidRPr="00B103A6" w:rsidRDefault="00510445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</w:tcPr>
          <w:p w:rsidR="00510445" w:rsidRPr="00B103A6" w:rsidRDefault="00510445" w:rsidP="00AB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03CB9" w:rsidRPr="00B103A6" w:rsidRDefault="00903CB9" w:rsidP="00AB65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103A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Задание 3.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8755"/>
        <w:gridCol w:w="1985"/>
      </w:tblGrid>
      <w:tr w:rsidR="00903CB9" w:rsidRPr="00B103A6" w:rsidTr="00AF3252">
        <w:tc>
          <w:tcPr>
            <w:tcW w:w="8755" w:type="dxa"/>
          </w:tcPr>
          <w:p w:rsidR="00903CB9" w:rsidRPr="00B103A6" w:rsidRDefault="00903CB9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верного ответа</w:t>
            </w:r>
          </w:p>
        </w:tc>
        <w:tc>
          <w:tcPr>
            <w:tcW w:w="1985" w:type="dxa"/>
          </w:tcPr>
          <w:p w:rsidR="00903CB9" w:rsidRPr="00B103A6" w:rsidRDefault="00F64D1D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Баллы</w:t>
            </w:r>
          </w:p>
        </w:tc>
      </w:tr>
      <w:tr w:rsidR="00903CB9" w:rsidRPr="00B103A6" w:rsidTr="00AF3252">
        <w:tc>
          <w:tcPr>
            <w:tcW w:w="8755" w:type="dxa"/>
          </w:tcPr>
          <w:p w:rsidR="00903CB9" w:rsidRPr="00B103A6" w:rsidRDefault="00903CB9" w:rsidP="00AB652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103A6">
              <w:rPr>
                <w:color w:val="000000"/>
              </w:rPr>
              <w:t xml:space="preserve">Правильный ответ может содержать в себе следующие элементы: </w:t>
            </w:r>
          </w:p>
          <w:p w:rsidR="00903CB9" w:rsidRPr="00B103A6" w:rsidRDefault="00903CB9" w:rsidP="00AB652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103A6">
              <w:rPr>
                <w:color w:val="000000"/>
              </w:rPr>
              <w:t>1)</w:t>
            </w:r>
            <w:r w:rsidRPr="00B103A6">
              <w:rPr>
                <w:b/>
                <w:bCs/>
                <w:color w:val="000000"/>
              </w:rPr>
              <w:t xml:space="preserve"> правительство</w:t>
            </w:r>
            <w:r w:rsidRPr="00B103A6">
              <w:rPr>
                <w:color w:val="000000"/>
              </w:rPr>
              <w:t>: Избранная Рада</w:t>
            </w:r>
          </w:p>
          <w:p w:rsidR="00903CB9" w:rsidRPr="00B103A6" w:rsidRDefault="00903CB9" w:rsidP="00AB652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103A6">
              <w:rPr>
                <w:color w:val="000000"/>
              </w:rPr>
              <w:t>2</w:t>
            </w:r>
            <w:r w:rsidRPr="00B103A6">
              <w:rPr>
                <w:b/>
                <w:bCs/>
                <w:color w:val="000000"/>
              </w:rPr>
              <w:t xml:space="preserve">) члены правительства: </w:t>
            </w:r>
            <w:r w:rsidRPr="00B103A6">
              <w:rPr>
                <w:color w:val="000000"/>
              </w:rPr>
              <w:t>Андрей Курбский и митрополит Макарий</w:t>
            </w:r>
          </w:p>
        </w:tc>
        <w:tc>
          <w:tcPr>
            <w:tcW w:w="1985" w:type="dxa"/>
          </w:tcPr>
          <w:p w:rsidR="00903CB9" w:rsidRPr="00B103A6" w:rsidRDefault="00903CB9" w:rsidP="00AB6526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03CB9" w:rsidRPr="00B103A6" w:rsidTr="00AF3252">
        <w:tc>
          <w:tcPr>
            <w:tcW w:w="8755" w:type="dxa"/>
          </w:tcPr>
          <w:p w:rsidR="00903CB9" w:rsidRPr="00B103A6" w:rsidRDefault="00903CB9" w:rsidP="00AB652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03A6">
              <w:rPr>
                <w:color w:val="000000"/>
              </w:rPr>
              <w:t>Правильно указаны название правительства, члены правительства</w:t>
            </w:r>
          </w:p>
        </w:tc>
        <w:tc>
          <w:tcPr>
            <w:tcW w:w="1985" w:type="dxa"/>
          </w:tcPr>
          <w:p w:rsidR="00903CB9" w:rsidRPr="00B103A6" w:rsidRDefault="00F64D1D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903CB9" w:rsidRPr="00B103A6" w:rsidTr="00AF3252">
        <w:tc>
          <w:tcPr>
            <w:tcW w:w="8755" w:type="dxa"/>
          </w:tcPr>
          <w:p w:rsidR="00903CB9" w:rsidRPr="00B103A6" w:rsidRDefault="00903CB9" w:rsidP="00AB6526">
            <w:pPr>
              <w:pStyle w:val="leftmargi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103A6">
              <w:t>Правильно указан только правительство. ИЛИ Правильно указано только члены правительства</w:t>
            </w:r>
          </w:p>
        </w:tc>
        <w:tc>
          <w:tcPr>
            <w:tcW w:w="1985" w:type="dxa"/>
          </w:tcPr>
          <w:p w:rsidR="00903CB9" w:rsidRPr="00B103A6" w:rsidRDefault="00903CB9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03CB9" w:rsidRPr="00B103A6" w:rsidTr="00AF3252">
        <w:tc>
          <w:tcPr>
            <w:tcW w:w="8755" w:type="dxa"/>
          </w:tcPr>
          <w:p w:rsidR="00903CB9" w:rsidRPr="00B103A6" w:rsidRDefault="00903CB9" w:rsidP="00AB652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</w:rPr>
            </w:pPr>
            <w:r w:rsidRPr="00B103A6">
              <w:t>Ответ неправильный</w:t>
            </w:r>
          </w:p>
        </w:tc>
        <w:tc>
          <w:tcPr>
            <w:tcW w:w="1985" w:type="dxa"/>
          </w:tcPr>
          <w:p w:rsidR="00903CB9" w:rsidRPr="00B103A6" w:rsidRDefault="00903CB9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903CB9" w:rsidRPr="00B103A6" w:rsidTr="00AF3252">
        <w:tc>
          <w:tcPr>
            <w:tcW w:w="8755" w:type="dxa"/>
          </w:tcPr>
          <w:p w:rsidR="00903CB9" w:rsidRPr="00B103A6" w:rsidRDefault="00903CB9" w:rsidP="00AB6526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</w:pPr>
            <w:r w:rsidRPr="00B103A6">
              <w:t>Максимальный балл</w:t>
            </w:r>
          </w:p>
        </w:tc>
        <w:tc>
          <w:tcPr>
            <w:tcW w:w="1985" w:type="dxa"/>
          </w:tcPr>
          <w:p w:rsidR="00903CB9" w:rsidRPr="00B103A6" w:rsidRDefault="00903CB9" w:rsidP="00AB652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03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</w:tbl>
    <w:p w:rsidR="00FC1304" w:rsidRPr="00B103A6" w:rsidRDefault="00FC1304" w:rsidP="0051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304" w:rsidRPr="00B103A6" w:rsidRDefault="00FC1304" w:rsidP="0051044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103A6">
        <w:rPr>
          <w:rFonts w:ascii="Times New Roman" w:hAnsi="Times New Roman" w:cs="Times New Roman"/>
          <w:b/>
          <w:sz w:val="24"/>
          <w:szCs w:val="24"/>
        </w:rPr>
        <w:t xml:space="preserve"> Задание 5. </w:t>
      </w:r>
    </w:p>
    <w:tbl>
      <w:tblPr>
        <w:tblStyle w:val="a5"/>
        <w:tblW w:w="4824" w:type="pct"/>
        <w:tblLook w:val="04A0" w:firstRow="1" w:lastRow="0" w:firstColumn="1" w:lastColumn="0" w:noHBand="0" w:noVBand="1"/>
      </w:tblPr>
      <w:tblGrid>
        <w:gridCol w:w="8611"/>
        <w:gridCol w:w="2128"/>
      </w:tblGrid>
      <w:tr w:rsidR="00FC1304" w:rsidRPr="00FC1304" w:rsidTr="00AF3252">
        <w:trPr>
          <w:trHeight w:val="273"/>
        </w:trPr>
        <w:tc>
          <w:tcPr>
            <w:tcW w:w="4009" w:type="pct"/>
            <w:hideMark/>
          </w:tcPr>
          <w:p w:rsidR="00FC1304" w:rsidRPr="00FC1304" w:rsidRDefault="00FC1304" w:rsidP="00FC13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оценивания выполнения задания</w:t>
            </w:r>
          </w:p>
        </w:tc>
        <w:tc>
          <w:tcPr>
            <w:tcW w:w="991" w:type="pct"/>
            <w:hideMark/>
          </w:tcPr>
          <w:p w:rsidR="00FC1304" w:rsidRPr="00FC1304" w:rsidRDefault="00FC1304" w:rsidP="00FC13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Баллы</w:t>
            </w:r>
          </w:p>
        </w:tc>
      </w:tr>
      <w:tr w:rsidR="00FC1304" w:rsidRPr="00FC1304" w:rsidTr="00AF3252">
        <w:trPr>
          <w:trHeight w:val="820"/>
        </w:trPr>
        <w:tc>
          <w:tcPr>
            <w:tcW w:w="4009" w:type="pct"/>
            <w:hideMark/>
          </w:tcPr>
          <w:p w:rsidR="00FC1304" w:rsidRPr="00FC1304" w:rsidRDefault="00FC1304" w:rsidP="00FC1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 объекта подписаны неправильно.</w:t>
            </w:r>
          </w:p>
          <w:p w:rsidR="00FC1304" w:rsidRPr="00FC1304" w:rsidRDefault="00FC1304" w:rsidP="00FC1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Задание не выполнено</w:t>
            </w:r>
          </w:p>
        </w:tc>
        <w:tc>
          <w:tcPr>
            <w:tcW w:w="991" w:type="pct"/>
            <w:hideMark/>
          </w:tcPr>
          <w:p w:rsidR="00FC1304" w:rsidRPr="00FC1304" w:rsidRDefault="00FC1304" w:rsidP="00FC1304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1304" w:rsidRPr="00FC1304" w:rsidTr="00AF3252">
        <w:trPr>
          <w:trHeight w:val="820"/>
        </w:trPr>
        <w:tc>
          <w:tcPr>
            <w:tcW w:w="4009" w:type="pct"/>
            <w:hideMark/>
          </w:tcPr>
          <w:p w:rsidR="00FC1304" w:rsidRPr="00FC1304" w:rsidRDefault="00FC1304" w:rsidP="00FC1304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подписана только Москва.</w:t>
            </w:r>
          </w:p>
          <w:p w:rsidR="00FC1304" w:rsidRPr="00FC1304" w:rsidRDefault="00FC1304" w:rsidP="00FC13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Правильно подписана только Смоленск</w:t>
            </w:r>
          </w:p>
        </w:tc>
        <w:tc>
          <w:tcPr>
            <w:tcW w:w="991" w:type="pct"/>
            <w:hideMark/>
          </w:tcPr>
          <w:p w:rsidR="00FC1304" w:rsidRPr="00FC1304" w:rsidRDefault="00FC1304" w:rsidP="00FC1304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C1304" w:rsidRPr="00FC1304" w:rsidTr="00AF3252">
        <w:trPr>
          <w:trHeight w:val="273"/>
        </w:trPr>
        <w:tc>
          <w:tcPr>
            <w:tcW w:w="4009" w:type="pct"/>
            <w:hideMark/>
          </w:tcPr>
          <w:p w:rsidR="00FC1304" w:rsidRPr="00FC1304" w:rsidRDefault="00FC1304" w:rsidP="00FC1304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подписаны Москва и Смоленск</w:t>
            </w:r>
          </w:p>
        </w:tc>
        <w:tc>
          <w:tcPr>
            <w:tcW w:w="991" w:type="pct"/>
            <w:hideMark/>
          </w:tcPr>
          <w:p w:rsidR="00FC1304" w:rsidRPr="00FC1304" w:rsidRDefault="00FC1304" w:rsidP="00FC1304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C1304" w:rsidRPr="00FC1304" w:rsidTr="00AF3252">
        <w:trPr>
          <w:trHeight w:val="285"/>
        </w:trPr>
        <w:tc>
          <w:tcPr>
            <w:tcW w:w="4009" w:type="pct"/>
            <w:hideMark/>
          </w:tcPr>
          <w:p w:rsidR="00FC1304" w:rsidRPr="00FC1304" w:rsidRDefault="00FC1304" w:rsidP="00FC1304">
            <w:p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991" w:type="pct"/>
            <w:hideMark/>
          </w:tcPr>
          <w:p w:rsidR="00FC1304" w:rsidRPr="00FC1304" w:rsidRDefault="00FC1304" w:rsidP="00FC1304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FC1304" w:rsidRPr="00B103A6" w:rsidRDefault="00FC1304" w:rsidP="00AB652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445" w:rsidRPr="00B103A6" w:rsidRDefault="00510445" w:rsidP="0051044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103A6">
        <w:rPr>
          <w:rFonts w:ascii="Times New Roman" w:hAnsi="Times New Roman" w:cs="Times New Roman"/>
          <w:b/>
          <w:sz w:val="24"/>
          <w:szCs w:val="24"/>
        </w:rPr>
        <w:t xml:space="preserve">Задание 8. 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  <w:gridCol w:w="851"/>
      </w:tblGrid>
      <w:tr w:rsidR="00BD2908" w:rsidRPr="00B103A6" w:rsidTr="00AF3252">
        <w:trPr>
          <w:trHeight w:val="551"/>
        </w:trPr>
        <w:tc>
          <w:tcPr>
            <w:tcW w:w="9781" w:type="dxa"/>
          </w:tcPr>
          <w:p w:rsidR="00BD2908" w:rsidRPr="00B103A6" w:rsidRDefault="00BD2908" w:rsidP="009206C7">
            <w:pPr>
              <w:pStyle w:val="TableParagraph"/>
              <w:spacing w:line="274" w:lineRule="exact"/>
              <w:ind w:left="705" w:right="696"/>
              <w:rPr>
                <w:b/>
                <w:sz w:val="24"/>
                <w:szCs w:val="24"/>
                <w:lang w:val="ru-RU"/>
              </w:rPr>
            </w:pPr>
            <w:r w:rsidRPr="00B103A6">
              <w:rPr>
                <w:b/>
                <w:sz w:val="24"/>
                <w:szCs w:val="24"/>
                <w:lang w:val="ru-RU"/>
              </w:rPr>
              <w:t>Содержание</w:t>
            </w:r>
            <w:r w:rsidRPr="00B103A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b/>
                <w:sz w:val="24"/>
                <w:szCs w:val="24"/>
                <w:lang w:val="ru-RU"/>
              </w:rPr>
              <w:t>верного</w:t>
            </w:r>
            <w:r w:rsidRPr="00B103A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b/>
                <w:sz w:val="24"/>
                <w:szCs w:val="24"/>
                <w:lang w:val="ru-RU"/>
              </w:rPr>
              <w:t>ответа</w:t>
            </w:r>
            <w:r w:rsidRPr="00B103A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b/>
                <w:sz w:val="24"/>
                <w:szCs w:val="24"/>
                <w:lang w:val="ru-RU"/>
              </w:rPr>
              <w:t>и</w:t>
            </w:r>
            <w:r w:rsidRPr="00B103A6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b/>
                <w:sz w:val="24"/>
                <w:szCs w:val="24"/>
                <w:lang w:val="ru-RU"/>
              </w:rPr>
              <w:t>указания</w:t>
            </w:r>
            <w:r w:rsidRPr="00B103A6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b/>
                <w:sz w:val="24"/>
                <w:szCs w:val="24"/>
                <w:lang w:val="ru-RU"/>
              </w:rPr>
              <w:t>по</w:t>
            </w:r>
            <w:r w:rsidRPr="00B103A6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b/>
                <w:sz w:val="24"/>
                <w:szCs w:val="24"/>
                <w:lang w:val="ru-RU"/>
              </w:rPr>
              <w:t>оцениванию</w:t>
            </w:r>
          </w:p>
          <w:p w:rsidR="00BD2908" w:rsidRPr="00B103A6" w:rsidRDefault="00BD2908" w:rsidP="009206C7">
            <w:pPr>
              <w:pStyle w:val="TableParagraph"/>
              <w:spacing w:line="258" w:lineRule="exact"/>
              <w:ind w:left="705" w:right="698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(допускаются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иные</w:t>
            </w:r>
            <w:r w:rsidRPr="00B103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формулировки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ответа,</w:t>
            </w:r>
            <w:r w:rsidRPr="00B103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не</w:t>
            </w:r>
            <w:r w:rsidRPr="00B103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искажающие</w:t>
            </w:r>
            <w:r w:rsidRPr="00B103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его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смысла)</w:t>
            </w:r>
          </w:p>
        </w:tc>
        <w:tc>
          <w:tcPr>
            <w:tcW w:w="851" w:type="dxa"/>
          </w:tcPr>
          <w:p w:rsidR="00BD2908" w:rsidRPr="00B103A6" w:rsidRDefault="00BD2908" w:rsidP="009206C7">
            <w:pPr>
              <w:pStyle w:val="TableParagraph"/>
              <w:spacing w:line="275" w:lineRule="exact"/>
              <w:ind w:left="171" w:right="164"/>
              <w:rPr>
                <w:b/>
                <w:sz w:val="24"/>
                <w:szCs w:val="24"/>
              </w:rPr>
            </w:pPr>
            <w:r w:rsidRPr="00B103A6">
              <w:rPr>
                <w:b/>
                <w:sz w:val="24"/>
                <w:szCs w:val="24"/>
              </w:rPr>
              <w:t>Баллы</w:t>
            </w:r>
          </w:p>
        </w:tc>
      </w:tr>
      <w:tr w:rsidR="00BD2908" w:rsidRPr="00B103A6" w:rsidTr="00AF3252">
        <w:trPr>
          <w:trHeight w:val="2759"/>
        </w:trPr>
        <w:tc>
          <w:tcPr>
            <w:tcW w:w="9781" w:type="dxa"/>
          </w:tcPr>
          <w:p w:rsidR="00BD2908" w:rsidRPr="00B103A6" w:rsidRDefault="00BD2908" w:rsidP="009206C7">
            <w:pPr>
              <w:pStyle w:val="TableParagraph"/>
              <w:spacing w:line="273" w:lineRule="exact"/>
              <w:jc w:val="left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Правильный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ответ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должен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содержать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следующие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u w:val="single"/>
                <w:lang w:val="ru-RU"/>
              </w:rPr>
              <w:t>элементы</w:t>
            </w:r>
            <w:r w:rsidRPr="00B103A6">
              <w:rPr>
                <w:sz w:val="24"/>
                <w:szCs w:val="24"/>
                <w:lang w:val="ru-RU"/>
              </w:rPr>
              <w:t>:</w:t>
            </w:r>
          </w:p>
          <w:p w:rsidR="00BD2908" w:rsidRPr="00B103A6" w:rsidRDefault="00BD2908" w:rsidP="00BD2908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ind w:hanging="262"/>
              <w:rPr>
                <w:sz w:val="24"/>
                <w:szCs w:val="24"/>
              </w:rPr>
            </w:pPr>
            <w:r w:rsidRPr="00B103A6">
              <w:rPr>
                <w:sz w:val="24"/>
                <w:szCs w:val="24"/>
                <w:u w:val="single"/>
              </w:rPr>
              <w:t>порядковый</w:t>
            </w:r>
            <w:r w:rsidRPr="00B103A6">
              <w:rPr>
                <w:spacing w:val="-3"/>
                <w:sz w:val="24"/>
                <w:szCs w:val="24"/>
                <w:u w:val="single"/>
              </w:rPr>
              <w:t xml:space="preserve"> </w:t>
            </w:r>
            <w:r w:rsidRPr="00B103A6">
              <w:rPr>
                <w:sz w:val="24"/>
                <w:szCs w:val="24"/>
                <w:u w:val="single"/>
              </w:rPr>
              <w:t>номер</w:t>
            </w:r>
            <w:r w:rsidRPr="00B103A6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B103A6">
              <w:rPr>
                <w:sz w:val="24"/>
                <w:szCs w:val="24"/>
                <w:u w:val="single"/>
              </w:rPr>
              <w:t>факта</w:t>
            </w:r>
            <w:r w:rsidRPr="00B103A6">
              <w:rPr>
                <w:spacing w:val="-3"/>
                <w:sz w:val="24"/>
                <w:szCs w:val="24"/>
              </w:rPr>
              <w:t xml:space="preserve"> </w:t>
            </w:r>
            <w:r w:rsidRPr="00B103A6">
              <w:rPr>
                <w:sz w:val="24"/>
                <w:szCs w:val="24"/>
              </w:rPr>
              <w:t>–</w:t>
            </w:r>
            <w:r w:rsidRPr="00B103A6">
              <w:rPr>
                <w:spacing w:val="-2"/>
                <w:sz w:val="24"/>
                <w:szCs w:val="24"/>
              </w:rPr>
              <w:t xml:space="preserve"> </w:t>
            </w:r>
            <w:r w:rsidRPr="00B103A6">
              <w:rPr>
                <w:sz w:val="24"/>
                <w:szCs w:val="24"/>
              </w:rPr>
              <w:t>2;</w:t>
            </w:r>
          </w:p>
          <w:p w:rsidR="00BD2908" w:rsidRPr="00B103A6" w:rsidRDefault="00BD2908" w:rsidP="009206C7">
            <w:pPr>
              <w:pStyle w:val="TableParagraph"/>
              <w:ind w:left="284" w:right="80"/>
              <w:jc w:val="left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(</w:t>
            </w:r>
            <w:r w:rsidRPr="00B103A6">
              <w:rPr>
                <w:i/>
                <w:sz w:val="24"/>
                <w:szCs w:val="24"/>
                <w:lang w:val="ru-RU"/>
              </w:rPr>
              <w:t>При</w:t>
            </w:r>
            <w:r w:rsidRPr="00B103A6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оценивании</w:t>
            </w:r>
            <w:r w:rsidRPr="00B103A6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в</w:t>
            </w:r>
            <w:r w:rsidRPr="00B103A6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качестве</w:t>
            </w:r>
            <w:r w:rsidRPr="00B103A6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правильного</w:t>
            </w:r>
            <w:r w:rsidRPr="00B103A6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принимается</w:t>
            </w:r>
            <w:r w:rsidRPr="00B103A6">
              <w:rPr>
                <w:i/>
                <w:spacing w:val="3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также</w:t>
            </w:r>
            <w:r w:rsidRPr="00B103A6">
              <w:rPr>
                <w:i/>
                <w:spacing w:val="38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указание</w:t>
            </w:r>
            <w:r w:rsidRPr="00B103A6">
              <w:rPr>
                <w:i/>
                <w:spacing w:val="36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факта,</w:t>
            </w:r>
            <w:r w:rsidRPr="00B103A6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а не</w:t>
            </w:r>
            <w:r w:rsidRPr="00B103A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его</w:t>
            </w:r>
            <w:r w:rsidRPr="00B103A6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i/>
                <w:sz w:val="24"/>
                <w:szCs w:val="24"/>
                <w:lang w:val="ru-RU"/>
              </w:rPr>
              <w:t>номера.</w:t>
            </w:r>
            <w:r w:rsidRPr="00B103A6">
              <w:rPr>
                <w:sz w:val="24"/>
                <w:szCs w:val="24"/>
                <w:lang w:val="ru-RU"/>
              </w:rPr>
              <w:t>)</w:t>
            </w:r>
          </w:p>
          <w:p w:rsidR="00BD2908" w:rsidRPr="00B103A6" w:rsidRDefault="00BD2908" w:rsidP="00BD2908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103A6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объяснение</w:t>
            </w:r>
            <w:r w:rsidRPr="00B1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103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например:</w:t>
            </w:r>
            <w:r w:rsidRPr="00B103A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 урочных лет в 1597 году предполагало пятилетний сыск беглых крестьян и возвращение их на земли, к которым они были прикреплены, что свидетельствует о дальнейшем закрепощении крестьян при Федоре Иоанновиче.</w:t>
            </w:r>
          </w:p>
          <w:p w:rsidR="00BD2908" w:rsidRPr="00B103A6" w:rsidRDefault="00BD2908" w:rsidP="009206C7">
            <w:pPr>
              <w:pStyle w:val="TableParagraph"/>
              <w:spacing w:line="259" w:lineRule="exact"/>
              <w:jc w:val="left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Может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быть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приведено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иное,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близкое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по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смыслу</w:t>
            </w:r>
            <w:r w:rsidRPr="00B103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объяснение</w:t>
            </w:r>
          </w:p>
        </w:tc>
        <w:tc>
          <w:tcPr>
            <w:tcW w:w="851" w:type="dxa"/>
          </w:tcPr>
          <w:p w:rsidR="00BD2908" w:rsidRPr="00B103A6" w:rsidRDefault="00BD2908" w:rsidP="009206C7">
            <w:pPr>
              <w:pStyle w:val="TableParagraph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BD2908" w:rsidRPr="00B103A6" w:rsidTr="00AF3252">
        <w:trPr>
          <w:trHeight w:val="275"/>
        </w:trPr>
        <w:tc>
          <w:tcPr>
            <w:tcW w:w="9781" w:type="dxa"/>
          </w:tcPr>
          <w:p w:rsidR="00BD2908" w:rsidRPr="00B103A6" w:rsidRDefault="00BD2908" w:rsidP="009206C7">
            <w:pPr>
              <w:pStyle w:val="TableParagraph"/>
              <w:spacing w:line="256" w:lineRule="exact"/>
              <w:jc w:val="left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Правильно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указан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порядковый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номер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факта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и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приведено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объяснение</w:t>
            </w:r>
          </w:p>
        </w:tc>
        <w:tc>
          <w:tcPr>
            <w:tcW w:w="851" w:type="dxa"/>
          </w:tcPr>
          <w:p w:rsidR="00BD2908" w:rsidRPr="00B103A6" w:rsidRDefault="00BD2908" w:rsidP="009206C7">
            <w:pPr>
              <w:pStyle w:val="TableParagraph"/>
              <w:spacing w:line="256" w:lineRule="exact"/>
              <w:ind w:left="7"/>
              <w:rPr>
                <w:sz w:val="24"/>
                <w:szCs w:val="24"/>
              </w:rPr>
            </w:pPr>
            <w:r w:rsidRPr="00B103A6">
              <w:rPr>
                <w:sz w:val="24"/>
                <w:szCs w:val="24"/>
              </w:rPr>
              <w:t>3</w:t>
            </w:r>
          </w:p>
        </w:tc>
      </w:tr>
      <w:tr w:rsidR="00BD2908" w:rsidRPr="00B103A6" w:rsidTr="00AF3252">
        <w:trPr>
          <w:trHeight w:val="1104"/>
        </w:trPr>
        <w:tc>
          <w:tcPr>
            <w:tcW w:w="9781" w:type="dxa"/>
          </w:tcPr>
          <w:p w:rsidR="00BD2908" w:rsidRPr="00B103A6" w:rsidRDefault="00BD2908" w:rsidP="009206C7">
            <w:pPr>
              <w:pStyle w:val="TableParagraph"/>
              <w:ind w:right="80"/>
              <w:jc w:val="left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Правильно указан порядковый номер факта. Объяснение содержит неточность(-и),</w:t>
            </w:r>
            <w:r w:rsidRPr="00B103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существенно</w:t>
            </w:r>
            <w:r w:rsidRPr="00B103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не искажающую(-ие)</w:t>
            </w:r>
            <w:r w:rsidRPr="00B103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содержание</w:t>
            </w:r>
            <w:r w:rsidRPr="00B103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ответа.</w:t>
            </w:r>
          </w:p>
          <w:p w:rsidR="00BD2908" w:rsidRPr="00B103A6" w:rsidRDefault="00BD2908" w:rsidP="009206C7">
            <w:pPr>
              <w:pStyle w:val="TableParagraph"/>
              <w:spacing w:line="270" w:lineRule="atLeast"/>
              <w:ind w:right="85"/>
              <w:jc w:val="left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ИЛИ</w:t>
            </w:r>
            <w:r w:rsidRPr="00B103A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Правильно</w:t>
            </w:r>
            <w:r w:rsidRPr="00B103A6">
              <w:rPr>
                <w:spacing w:val="59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указан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порядковый</w:t>
            </w:r>
            <w:r w:rsidRPr="00B103A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номер</w:t>
            </w:r>
            <w:r w:rsidRPr="00B103A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факта.</w:t>
            </w:r>
            <w:r w:rsidRPr="00B103A6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Дано</w:t>
            </w:r>
            <w:r w:rsidRPr="00B103A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неполное</w:t>
            </w:r>
            <w:r w:rsidRPr="00B103A6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объяснение,</w:t>
            </w:r>
            <w:r w:rsidRPr="00B103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в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котором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пропущено(-ы)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положение(-я),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которое(-ые)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важно(-ы)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для</w:t>
            </w:r>
            <w:r w:rsidRPr="00B103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объяснения</w:t>
            </w:r>
          </w:p>
        </w:tc>
        <w:tc>
          <w:tcPr>
            <w:tcW w:w="851" w:type="dxa"/>
          </w:tcPr>
          <w:p w:rsidR="00BD2908" w:rsidRPr="00B103A6" w:rsidRDefault="00BD2908" w:rsidP="009206C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 w:rsidRPr="00B103A6">
              <w:rPr>
                <w:sz w:val="24"/>
                <w:szCs w:val="24"/>
              </w:rPr>
              <w:t>2</w:t>
            </w:r>
          </w:p>
        </w:tc>
      </w:tr>
      <w:tr w:rsidR="00BD2908" w:rsidRPr="00B103A6" w:rsidTr="00AF3252">
        <w:trPr>
          <w:trHeight w:val="1655"/>
        </w:trPr>
        <w:tc>
          <w:tcPr>
            <w:tcW w:w="9781" w:type="dxa"/>
          </w:tcPr>
          <w:p w:rsidR="00BD2908" w:rsidRPr="00B103A6" w:rsidRDefault="00BD2908" w:rsidP="009206C7">
            <w:pPr>
              <w:pStyle w:val="TableParagraph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lastRenderedPageBreak/>
              <w:t>Правильно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указан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порядковый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номер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факта.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Объяснение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сформулировано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на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уровне</w:t>
            </w:r>
            <w:r w:rsidRPr="00B103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обыденных</w:t>
            </w:r>
            <w:r w:rsidRPr="00B103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представлений,</w:t>
            </w:r>
            <w:r w:rsidRPr="00B103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без</w:t>
            </w:r>
            <w:r w:rsidRPr="00B103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привлечения исторических</w:t>
            </w:r>
            <w:r w:rsidRPr="00B103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фактов.</w:t>
            </w:r>
          </w:p>
          <w:p w:rsidR="00BD2908" w:rsidRPr="00B103A6" w:rsidRDefault="00BD2908" w:rsidP="009206C7">
            <w:pPr>
              <w:pStyle w:val="TableParagraph"/>
              <w:ind w:right="95"/>
              <w:jc w:val="both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ИЛИ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Правильно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указан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только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порядковый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номер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факта.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Вместо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объяснения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приведены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рассуждения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общего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характера,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не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соответствующие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требованию</w:t>
            </w:r>
            <w:r w:rsidRPr="00B103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задания.</w:t>
            </w:r>
          </w:p>
          <w:p w:rsidR="00BD2908" w:rsidRPr="00B103A6" w:rsidRDefault="00BD2908" w:rsidP="009206C7">
            <w:pPr>
              <w:pStyle w:val="TableParagraph"/>
              <w:spacing w:line="259" w:lineRule="exact"/>
              <w:jc w:val="both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ИЛИ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Правильно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указан</w:t>
            </w:r>
            <w:r w:rsidRPr="00B103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только</w:t>
            </w:r>
            <w:r w:rsidRPr="00B103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порядковый</w:t>
            </w:r>
            <w:r w:rsidRPr="00B103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номер</w:t>
            </w:r>
            <w:r w:rsidRPr="00B103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факта</w:t>
            </w:r>
          </w:p>
        </w:tc>
        <w:tc>
          <w:tcPr>
            <w:tcW w:w="851" w:type="dxa"/>
          </w:tcPr>
          <w:p w:rsidR="00BD2908" w:rsidRPr="00B103A6" w:rsidRDefault="00BD2908" w:rsidP="009206C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 w:rsidRPr="00B103A6">
              <w:rPr>
                <w:sz w:val="24"/>
                <w:szCs w:val="24"/>
              </w:rPr>
              <w:t>1</w:t>
            </w:r>
          </w:p>
        </w:tc>
      </w:tr>
      <w:tr w:rsidR="00BD2908" w:rsidRPr="00B103A6" w:rsidTr="00AF3252">
        <w:trPr>
          <w:trHeight w:val="827"/>
        </w:trPr>
        <w:tc>
          <w:tcPr>
            <w:tcW w:w="9781" w:type="dxa"/>
          </w:tcPr>
          <w:p w:rsidR="00BD2908" w:rsidRPr="00B103A6" w:rsidRDefault="00BD2908" w:rsidP="009206C7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B103A6">
              <w:rPr>
                <w:sz w:val="24"/>
                <w:szCs w:val="24"/>
                <w:lang w:val="ru-RU"/>
              </w:rPr>
              <w:t>Порядковый</w:t>
            </w:r>
            <w:r w:rsidRPr="00B103A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номер</w:t>
            </w:r>
            <w:r w:rsidRPr="00B103A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факта</w:t>
            </w:r>
            <w:r w:rsidRPr="00B103A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указан</w:t>
            </w:r>
            <w:r w:rsidRPr="00B103A6"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неправильно</w:t>
            </w:r>
            <w:r w:rsidRPr="00B103A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/</w:t>
            </w:r>
            <w:r w:rsidRPr="00B103A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не</w:t>
            </w:r>
            <w:r w:rsidRPr="00B103A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указан</w:t>
            </w:r>
            <w:r w:rsidRPr="00B103A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независимо</w:t>
            </w:r>
            <w:r w:rsidRPr="00B103A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от</w:t>
            </w:r>
            <w:r w:rsidRPr="00B103A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наличия</w:t>
            </w:r>
            <w:r w:rsidRPr="00B103A6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B103A6">
              <w:rPr>
                <w:sz w:val="24"/>
                <w:szCs w:val="24"/>
                <w:lang w:val="ru-RU"/>
              </w:rPr>
              <w:t>объяснения.</w:t>
            </w:r>
          </w:p>
          <w:p w:rsidR="00BD2908" w:rsidRPr="00B103A6" w:rsidRDefault="00BD2908" w:rsidP="009206C7">
            <w:pPr>
              <w:pStyle w:val="TableParagraph"/>
              <w:spacing w:line="259" w:lineRule="exact"/>
              <w:jc w:val="left"/>
              <w:rPr>
                <w:sz w:val="24"/>
                <w:szCs w:val="24"/>
              </w:rPr>
            </w:pPr>
            <w:r w:rsidRPr="00B103A6">
              <w:rPr>
                <w:sz w:val="24"/>
                <w:szCs w:val="24"/>
              </w:rPr>
              <w:t>ИЛИ</w:t>
            </w:r>
            <w:r w:rsidRPr="00B103A6">
              <w:rPr>
                <w:spacing w:val="-4"/>
                <w:sz w:val="24"/>
                <w:szCs w:val="24"/>
              </w:rPr>
              <w:t xml:space="preserve"> </w:t>
            </w:r>
            <w:r w:rsidRPr="00B103A6">
              <w:rPr>
                <w:sz w:val="24"/>
                <w:szCs w:val="24"/>
              </w:rPr>
              <w:t>Задание</w:t>
            </w:r>
            <w:r w:rsidRPr="00B103A6">
              <w:rPr>
                <w:spacing w:val="-3"/>
                <w:sz w:val="24"/>
                <w:szCs w:val="24"/>
              </w:rPr>
              <w:t xml:space="preserve"> </w:t>
            </w:r>
            <w:r w:rsidRPr="00B103A6">
              <w:rPr>
                <w:sz w:val="24"/>
                <w:szCs w:val="24"/>
              </w:rPr>
              <w:t>не</w:t>
            </w:r>
            <w:r w:rsidRPr="00B103A6">
              <w:rPr>
                <w:spacing w:val="-3"/>
                <w:sz w:val="24"/>
                <w:szCs w:val="24"/>
              </w:rPr>
              <w:t xml:space="preserve"> </w:t>
            </w:r>
            <w:r w:rsidRPr="00B103A6">
              <w:rPr>
                <w:sz w:val="24"/>
                <w:szCs w:val="24"/>
              </w:rPr>
              <w:t>выполнено</w:t>
            </w:r>
          </w:p>
        </w:tc>
        <w:tc>
          <w:tcPr>
            <w:tcW w:w="851" w:type="dxa"/>
          </w:tcPr>
          <w:p w:rsidR="00BD2908" w:rsidRPr="00B103A6" w:rsidRDefault="00BD2908" w:rsidP="009206C7">
            <w:pPr>
              <w:pStyle w:val="TableParagraph"/>
              <w:spacing w:line="273" w:lineRule="exact"/>
              <w:ind w:left="7"/>
              <w:rPr>
                <w:sz w:val="24"/>
                <w:szCs w:val="24"/>
              </w:rPr>
            </w:pPr>
            <w:r w:rsidRPr="00B103A6">
              <w:rPr>
                <w:sz w:val="24"/>
                <w:szCs w:val="24"/>
              </w:rPr>
              <w:t>0</w:t>
            </w:r>
          </w:p>
        </w:tc>
      </w:tr>
      <w:tr w:rsidR="00BD2908" w:rsidRPr="00B103A6" w:rsidTr="00AF3252">
        <w:trPr>
          <w:trHeight w:val="276"/>
        </w:trPr>
        <w:tc>
          <w:tcPr>
            <w:tcW w:w="9781" w:type="dxa"/>
          </w:tcPr>
          <w:p w:rsidR="00BD2908" w:rsidRPr="00B103A6" w:rsidRDefault="00BD2908" w:rsidP="009206C7">
            <w:pPr>
              <w:pStyle w:val="TableParagraph"/>
              <w:spacing w:line="257" w:lineRule="exact"/>
              <w:ind w:left="0" w:right="96"/>
              <w:jc w:val="right"/>
              <w:rPr>
                <w:i/>
                <w:sz w:val="24"/>
                <w:szCs w:val="24"/>
              </w:rPr>
            </w:pPr>
            <w:r w:rsidRPr="00B103A6">
              <w:rPr>
                <w:i/>
                <w:sz w:val="24"/>
                <w:szCs w:val="24"/>
              </w:rPr>
              <w:t>Максимальный</w:t>
            </w:r>
            <w:r w:rsidRPr="00B103A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B103A6">
              <w:rPr>
                <w:i/>
                <w:sz w:val="24"/>
                <w:szCs w:val="24"/>
              </w:rPr>
              <w:t>балл</w:t>
            </w:r>
          </w:p>
        </w:tc>
        <w:tc>
          <w:tcPr>
            <w:tcW w:w="851" w:type="dxa"/>
          </w:tcPr>
          <w:p w:rsidR="00BD2908" w:rsidRPr="00B103A6" w:rsidRDefault="00BD2908" w:rsidP="009206C7">
            <w:pPr>
              <w:pStyle w:val="TableParagraph"/>
              <w:spacing w:line="257" w:lineRule="exact"/>
              <w:ind w:left="7"/>
              <w:rPr>
                <w:i/>
                <w:sz w:val="24"/>
                <w:szCs w:val="24"/>
              </w:rPr>
            </w:pPr>
            <w:r w:rsidRPr="00B103A6">
              <w:rPr>
                <w:i/>
                <w:sz w:val="24"/>
                <w:szCs w:val="24"/>
              </w:rPr>
              <w:t>3</w:t>
            </w:r>
          </w:p>
        </w:tc>
      </w:tr>
    </w:tbl>
    <w:p w:rsidR="00510445" w:rsidRPr="00B103A6" w:rsidRDefault="00510445" w:rsidP="0051044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10445" w:rsidRPr="00B103A6" w:rsidRDefault="00510445" w:rsidP="00510445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sectPr w:rsidR="00510445" w:rsidRPr="00B103A6" w:rsidSect="00AB6526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CBB6EAC"/>
    <w:multiLevelType w:val="hybridMultilevel"/>
    <w:tmpl w:val="300A6CC8"/>
    <w:lvl w:ilvl="0" w:tplc="CD4461DE">
      <w:start w:val="1"/>
      <w:numFmt w:val="decimal"/>
      <w:lvlText w:val="%1)"/>
      <w:lvlJc w:val="left"/>
      <w:pPr>
        <w:ind w:left="368" w:hanging="2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4ADAA4">
      <w:numFmt w:val="bullet"/>
      <w:lvlText w:val="•"/>
      <w:lvlJc w:val="left"/>
      <w:pPr>
        <w:ind w:left="1196" w:hanging="261"/>
      </w:pPr>
      <w:rPr>
        <w:rFonts w:hint="default"/>
        <w:lang w:val="ru-RU" w:eastAsia="en-US" w:bidi="ar-SA"/>
      </w:rPr>
    </w:lvl>
    <w:lvl w:ilvl="2" w:tplc="63762C44">
      <w:numFmt w:val="bullet"/>
      <w:lvlText w:val="•"/>
      <w:lvlJc w:val="left"/>
      <w:pPr>
        <w:ind w:left="2032" w:hanging="261"/>
      </w:pPr>
      <w:rPr>
        <w:rFonts w:hint="default"/>
        <w:lang w:val="ru-RU" w:eastAsia="en-US" w:bidi="ar-SA"/>
      </w:rPr>
    </w:lvl>
    <w:lvl w:ilvl="3" w:tplc="71006A80">
      <w:numFmt w:val="bullet"/>
      <w:lvlText w:val="•"/>
      <w:lvlJc w:val="left"/>
      <w:pPr>
        <w:ind w:left="2869" w:hanging="261"/>
      </w:pPr>
      <w:rPr>
        <w:rFonts w:hint="default"/>
        <w:lang w:val="ru-RU" w:eastAsia="en-US" w:bidi="ar-SA"/>
      </w:rPr>
    </w:lvl>
    <w:lvl w:ilvl="4" w:tplc="440ABB8C">
      <w:numFmt w:val="bullet"/>
      <w:lvlText w:val="•"/>
      <w:lvlJc w:val="left"/>
      <w:pPr>
        <w:ind w:left="3705" w:hanging="261"/>
      </w:pPr>
      <w:rPr>
        <w:rFonts w:hint="default"/>
        <w:lang w:val="ru-RU" w:eastAsia="en-US" w:bidi="ar-SA"/>
      </w:rPr>
    </w:lvl>
    <w:lvl w:ilvl="5" w:tplc="7F58F02E">
      <w:numFmt w:val="bullet"/>
      <w:lvlText w:val="•"/>
      <w:lvlJc w:val="left"/>
      <w:pPr>
        <w:ind w:left="4542" w:hanging="261"/>
      </w:pPr>
      <w:rPr>
        <w:rFonts w:hint="default"/>
        <w:lang w:val="ru-RU" w:eastAsia="en-US" w:bidi="ar-SA"/>
      </w:rPr>
    </w:lvl>
    <w:lvl w:ilvl="6" w:tplc="D068B5BE">
      <w:numFmt w:val="bullet"/>
      <w:lvlText w:val="•"/>
      <w:lvlJc w:val="left"/>
      <w:pPr>
        <w:ind w:left="5378" w:hanging="261"/>
      </w:pPr>
      <w:rPr>
        <w:rFonts w:hint="default"/>
        <w:lang w:val="ru-RU" w:eastAsia="en-US" w:bidi="ar-SA"/>
      </w:rPr>
    </w:lvl>
    <w:lvl w:ilvl="7" w:tplc="B8BA66FE">
      <w:numFmt w:val="bullet"/>
      <w:lvlText w:val="•"/>
      <w:lvlJc w:val="left"/>
      <w:pPr>
        <w:ind w:left="6214" w:hanging="261"/>
      </w:pPr>
      <w:rPr>
        <w:rFonts w:hint="default"/>
        <w:lang w:val="ru-RU" w:eastAsia="en-US" w:bidi="ar-SA"/>
      </w:rPr>
    </w:lvl>
    <w:lvl w:ilvl="8" w:tplc="945E5884">
      <w:numFmt w:val="bullet"/>
      <w:lvlText w:val="•"/>
      <w:lvlJc w:val="left"/>
      <w:pPr>
        <w:ind w:left="7051" w:hanging="261"/>
      </w:pPr>
      <w:rPr>
        <w:rFonts w:hint="default"/>
        <w:lang w:val="ru-RU" w:eastAsia="en-US" w:bidi="ar-SA"/>
      </w:rPr>
    </w:lvl>
  </w:abstractNum>
  <w:abstractNum w:abstractNumId="2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31"/>
    <w:rsid w:val="00051145"/>
    <w:rsid w:val="000E4C7A"/>
    <w:rsid w:val="0014110A"/>
    <w:rsid w:val="00163C33"/>
    <w:rsid w:val="002303F1"/>
    <w:rsid w:val="002B3E2E"/>
    <w:rsid w:val="002D3521"/>
    <w:rsid w:val="003515B8"/>
    <w:rsid w:val="003E0674"/>
    <w:rsid w:val="00462626"/>
    <w:rsid w:val="00501931"/>
    <w:rsid w:val="00510445"/>
    <w:rsid w:val="005C0213"/>
    <w:rsid w:val="006173BE"/>
    <w:rsid w:val="00622FC8"/>
    <w:rsid w:val="006844ED"/>
    <w:rsid w:val="006C142E"/>
    <w:rsid w:val="006C45D8"/>
    <w:rsid w:val="007B327B"/>
    <w:rsid w:val="007D032F"/>
    <w:rsid w:val="007D79DC"/>
    <w:rsid w:val="007F288A"/>
    <w:rsid w:val="008B12AA"/>
    <w:rsid w:val="00903CB9"/>
    <w:rsid w:val="00947FF6"/>
    <w:rsid w:val="009E48DD"/>
    <w:rsid w:val="00A42410"/>
    <w:rsid w:val="00AB6526"/>
    <w:rsid w:val="00AC24A8"/>
    <w:rsid w:val="00AE538E"/>
    <w:rsid w:val="00AF3252"/>
    <w:rsid w:val="00B103A6"/>
    <w:rsid w:val="00B11890"/>
    <w:rsid w:val="00B51F1C"/>
    <w:rsid w:val="00BD2908"/>
    <w:rsid w:val="00BE1916"/>
    <w:rsid w:val="00C42F4B"/>
    <w:rsid w:val="00CB01DA"/>
    <w:rsid w:val="00F64D1D"/>
    <w:rsid w:val="00F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B5E23-18C5-4EFC-B241-2AE1A56F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FC8"/>
  </w:style>
  <w:style w:type="paragraph" w:styleId="1">
    <w:name w:val="heading 1"/>
    <w:basedOn w:val="a"/>
    <w:link w:val="10"/>
    <w:uiPriority w:val="9"/>
    <w:qFormat/>
    <w:rsid w:val="00622F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F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22FC8"/>
    <w:pPr>
      <w:spacing w:after="0" w:line="240" w:lineRule="auto"/>
    </w:pPr>
  </w:style>
  <w:style w:type="paragraph" w:customStyle="1" w:styleId="leftmargin">
    <w:name w:val="left_margin"/>
    <w:basedOn w:val="a"/>
    <w:rsid w:val="002B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B3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C24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03CB9"/>
    <w:pPr>
      <w:spacing w:after="160" w:line="259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E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4C7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51145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BD29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D2908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9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26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3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97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7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2850">
          <w:marLeft w:val="75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73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93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82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9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1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13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29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3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</cp:lastModifiedBy>
  <cp:revision>20</cp:revision>
  <dcterms:created xsi:type="dcterms:W3CDTF">2021-04-11T08:25:00Z</dcterms:created>
  <dcterms:modified xsi:type="dcterms:W3CDTF">2024-01-31T10:22:00Z</dcterms:modified>
</cp:coreProperties>
</file>