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2612" w14:textId="2FB8F67F" w:rsidR="00FE7D25" w:rsidRPr="001415E3" w:rsidRDefault="00D746B5" w:rsidP="00593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по </w:t>
      </w:r>
      <w:r w:rsidR="00E36C20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</w:p>
    <w:p w14:paraId="1264F5A4" w14:textId="7EBB9186" w:rsidR="00D746B5" w:rsidRPr="001415E3" w:rsidRDefault="00D746B5" w:rsidP="0059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Класс: 8</w:t>
      </w:r>
    </w:p>
    <w:p w14:paraId="088B57B7" w14:textId="14554E86" w:rsidR="00D746B5" w:rsidRPr="001415E3" w:rsidRDefault="00D746B5" w:rsidP="0059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Учебный год: 2023-2024</w:t>
      </w:r>
    </w:p>
    <w:p w14:paraId="19372E48" w14:textId="3BDAC7BE" w:rsidR="00D746B5" w:rsidRPr="00ED52AB" w:rsidRDefault="00D746B5" w:rsidP="00593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1C99D43" w14:textId="6C51151B" w:rsidR="001415E3" w:rsidRDefault="001415E3" w:rsidP="00593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1F4B87" w:rsidRPr="00593265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59326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5E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5E3">
        <w:rPr>
          <w:rFonts w:ascii="Times New Roman" w:hAnsi="Times New Roman" w:cs="Times New Roman"/>
          <w:sz w:val="28"/>
          <w:szCs w:val="28"/>
        </w:rPr>
        <w:t xml:space="preserve"> фактического уровня теоретических знаний учащихся по предмету </w:t>
      </w:r>
      <w:r w:rsidR="00E36C20">
        <w:rPr>
          <w:rFonts w:ascii="Times New Roman" w:hAnsi="Times New Roman" w:cs="Times New Roman"/>
          <w:sz w:val="28"/>
          <w:szCs w:val="28"/>
        </w:rPr>
        <w:t>История</w:t>
      </w:r>
      <w:r w:rsidRPr="001415E3">
        <w:rPr>
          <w:rFonts w:ascii="Times New Roman" w:hAnsi="Times New Roman" w:cs="Times New Roman"/>
          <w:sz w:val="28"/>
          <w:szCs w:val="28"/>
        </w:rPr>
        <w:t xml:space="preserve">, их практических умений и навыков, установления соответствия предметных учебных действий обучаемых требованиям </w:t>
      </w:r>
      <w:r w:rsidR="00593265">
        <w:rPr>
          <w:rFonts w:ascii="Times New Roman" w:hAnsi="Times New Roman" w:cs="Times New Roman"/>
          <w:sz w:val="28"/>
          <w:szCs w:val="28"/>
        </w:rPr>
        <w:t>Ф</w:t>
      </w:r>
      <w:r w:rsidRPr="001415E3">
        <w:rPr>
          <w:rFonts w:ascii="Times New Roman" w:hAnsi="Times New Roman" w:cs="Times New Roman"/>
          <w:sz w:val="28"/>
          <w:szCs w:val="28"/>
        </w:rPr>
        <w:t>ГОС ООО за курс 8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F1C48" w14:textId="202D4E8B" w:rsidR="003B35D2" w:rsidRDefault="001415E3" w:rsidP="00024A30">
      <w:pPr>
        <w:spacing w:after="0" w:line="240" w:lineRule="auto"/>
        <w:ind w:firstLine="1418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="000C0599" w:rsidRPr="000C0599">
        <w:t xml:space="preserve"> </w:t>
      </w:r>
    </w:p>
    <w:p w14:paraId="292F3FE2" w14:textId="0655FF1F" w:rsidR="001415E3" w:rsidRPr="003B35D2" w:rsidRDefault="000C0599" w:rsidP="003B35D2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E36C20">
        <w:rPr>
          <w:rFonts w:ascii="Times New Roman" w:hAnsi="Times New Roman" w:cs="Times New Roman"/>
          <w:sz w:val="28"/>
          <w:szCs w:val="28"/>
        </w:rPr>
        <w:t>истории</w:t>
      </w:r>
      <w:r w:rsidRPr="003B35D2">
        <w:rPr>
          <w:rFonts w:ascii="Times New Roman" w:hAnsi="Times New Roman" w:cs="Times New Roman"/>
          <w:sz w:val="28"/>
          <w:szCs w:val="28"/>
        </w:rPr>
        <w:t xml:space="preserve"> для 8-го класса проверяет уровень подготовки обучающихся по </w:t>
      </w:r>
      <w:r w:rsidR="00E36C20">
        <w:rPr>
          <w:rFonts w:ascii="Times New Roman" w:hAnsi="Times New Roman" w:cs="Times New Roman"/>
          <w:sz w:val="28"/>
          <w:szCs w:val="28"/>
        </w:rPr>
        <w:t xml:space="preserve">Всеобщей истории и Истории Росси </w:t>
      </w:r>
      <w:bookmarkStart w:id="0" w:name="_Hlk156736806"/>
      <w:bookmarkStart w:id="1" w:name="_Hlk156737095"/>
      <w:r w:rsidR="00E36C2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36C20">
        <w:rPr>
          <w:rFonts w:ascii="Times New Roman" w:hAnsi="Times New Roman" w:cs="Times New Roman"/>
          <w:sz w:val="28"/>
          <w:szCs w:val="28"/>
        </w:rPr>
        <w:t xml:space="preserve"> в.</w:t>
      </w:r>
      <w:bookmarkEnd w:id="0"/>
      <w:r w:rsidRPr="003B35D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7B6F7E34" w14:textId="736E443F" w:rsidR="003B35D2" w:rsidRPr="003B35D2" w:rsidRDefault="003B35D2" w:rsidP="003B35D2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14:paraId="146CAAEE" w14:textId="4AD4D5BA" w:rsidR="003B35D2" w:rsidRPr="003B35D2" w:rsidRDefault="003B35D2" w:rsidP="003B35D2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14:paraId="40AEC2BF" w14:textId="6AD66E70" w:rsidR="00735D68" w:rsidRPr="00735D68" w:rsidRDefault="00735D68" w:rsidP="00735D68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D68">
        <w:rPr>
          <w:rFonts w:ascii="Times New Roman" w:hAnsi="Times New Roman" w:cs="Times New Roman"/>
          <w:sz w:val="28"/>
          <w:szCs w:val="28"/>
        </w:rPr>
        <w:t xml:space="preserve">Работа состоит из 10 заданий, из которых: </w:t>
      </w:r>
      <w:r w:rsidR="00B21308">
        <w:rPr>
          <w:rFonts w:ascii="Times New Roman" w:hAnsi="Times New Roman" w:cs="Times New Roman"/>
          <w:sz w:val="28"/>
          <w:szCs w:val="28"/>
        </w:rPr>
        <w:t>1</w:t>
      </w:r>
      <w:r w:rsidRPr="00735D6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21308">
        <w:rPr>
          <w:rFonts w:ascii="Times New Roman" w:hAnsi="Times New Roman" w:cs="Times New Roman"/>
          <w:sz w:val="28"/>
          <w:szCs w:val="28"/>
        </w:rPr>
        <w:t>е</w:t>
      </w:r>
      <w:r w:rsidRPr="00735D68">
        <w:rPr>
          <w:rFonts w:ascii="Times New Roman" w:hAnsi="Times New Roman" w:cs="Times New Roman"/>
          <w:sz w:val="28"/>
          <w:szCs w:val="28"/>
        </w:rPr>
        <w:t xml:space="preserve"> на установление соответствия, </w:t>
      </w:r>
      <w:r w:rsidR="00B21308">
        <w:rPr>
          <w:rFonts w:ascii="Times New Roman" w:hAnsi="Times New Roman" w:cs="Times New Roman"/>
          <w:sz w:val="28"/>
          <w:szCs w:val="28"/>
        </w:rPr>
        <w:t>2</w:t>
      </w:r>
      <w:r w:rsidRPr="00735D6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21308">
        <w:rPr>
          <w:rFonts w:ascii="Times New Roman" w:hAnsi="Times New Roman" w:cs="Times New Roman"/>
          <w:sz w:val="28"/>
          <w:szCs w:val="28"/>
        </w:rPr>
        <w:t>я</w:t>
      </w:r>
      <w:r w:rsidRPr="00735D68">
        <w:rPr>
          <w:rFonts w:ascii="Times New Roman" w:hAnsi="Times New Roman" w:cs="Times New Roman"/>
          <w:sz w:val="28"/>
          <w:szCs w:val="28"/>
        </w:rPr>
        <w:t xml:space="preserve"> на анализ исторической карты, 1 задание на анализ источника; 1 задание на </w:t>
      </w:r>
      <w:r w:rsidR="00B21308">
        <w:rPr>
          <w:rFonts w:ascii="Times New Roman" w:hAnsi="Times New Roman" w:cs="Times New Roman"/>
          <w:sz w:val="28"/>
          <w:szCs w:val="28"/>
        </w:rPr>
        <w:t>определение</w:t>
      </w:r>
      <w:r w:rsidRPr="00735D68">
        <w:rPr>
          <w:rFonts w:ascii="Times New Roman" w:hAnsi="Times New Roman" w:cs="Times New Roman"/>
          <w:sz w:val="28"/>
          <w:szCs w:val="28"/>
        </w:rPr>
        <w:t xml:space="preserve"> исторической личности, представленной на иллюстрации, 1 задание на выявление сходства и различий в исторических процессах и явлениях зарубежных стран и Российского государства; 1 задание на анализ события, представленного на иллюстрации, и определение его итогов</w:t>
      </w:r>
      <w:r w:rsidR="00B21308">
        <w:rPr>
          <w:rFonts w:ascii="Times New Roman" w:hAnsi="Times New Roman" w:cs="Times New Roman"/>
          <w:sz w:val="28"/>
          <w:szCs w:val="28"/>
        </w:rPr>
        <w:t xml:space="preserve">; 1 задание на определение последовательности исторических событий; 2 задания на определение памятников культуры 18 века и их создателей. </w:t>
      </w:r>
      <w:r w:rsidRPr="00735D68">
        <w:rPr>
          <w:rFonts w:ascii="Times New Roman" w:hAnsi="Times New Roman" w:cs="Times New Roman"/>
          <w:sz w:val="28"/>
          <w:szCs w:val="28"/>
        </w:rPr>
        <w:t xml:space="preserve">Задания охватывают период российской и зарубежной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3B35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5641E" w14:textId="543AECB9" w:rsidR="003B35D2" w:rsidRPr="002B2147" w:rsidRDefault="003B35D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 w:rsidR="00B21308" w:rsidRPr="002B2147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B21308" w:rsidRPr="002B214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21308" w:rsidRPr="002B2147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10C13A50" w14:textId="084E78ED" w:rsidR="003229A2" w:rsidRPr="00F86E4A" w:rsidRDefault="003229A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F86E4A" w:rsidRPr="00F86E4A">
        <w:rPr>
          <w:rFonts w:ascii="Times New Roman" w:hAnsi="Times New Roman" w:cs="Times New Roman"/>
          <w:sz w:val="28"/>
          <w:szCs w:val="28"/>
        </w:rPr>
        <w:t>1,9</w:t>
      </w:r>
      <w:r w:rsidRPr="00F86E4A">
        <w:rPr>
          <w:rFonts w:ascii="Times New Roman" w:hAnsi="Times New Roman" w:cs="Times New Roman"/>
          <w:sz w:val="28"/>
          <w:szCs w:val="28"/>
        </w:rPr>
        <w:t xml:space="preserve"> ответ даётся в виде правильно выбранных цифр (например, 1324), записанных без пробелов и разделительных символов, а в задании </w:t>
      </w:r>
      <w:r w:rsidR="00F86E4A" w:rsidRPr="00F86E4A">
        <w:rPr>
          <w:rFonts w:ascii="Times New Roman" w:hAnsi="Times New Roman" w:cs="Times New Roman"/>
          <w:sz w:val="28"/>
          <w:szCs w:val="28"/>
        </w:rPr>
        <w:t>2,5,6,7,8</w:t>
      </w:r>
      <w:r w:rsidRPr="00F86E4A">
        <w:rPr>
          <w:rFonts w:ascii="Times New Roman" w:hAnsi="Times New Roman" w:cs="Times New Roman"/>
          <w:sz w:val="28"/>
          <w:szCs w:val="28"/>
        </w:rPr>
        <w:t xml:space="preserve"> – в виде слова (словосочетания).</w:t>
      </w:r>
    </w:p>
    <w:p w14:paraId="13EE3D0B" w14:textId="5B2A62CE" w:rsidR="003229A2" w:rsidRPr="00F86E4A" w:rsidRDefault="003229A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>Ответы на задани</w:t>
      </w:r>
      <w:r w:rsidR="00F86E4A" w:rsidRPr="00F86E4A">
        <w:rPr>
          <w:rFonts w:ascii="Times New Roman" w:hAnsi="Times New Roman" w:cs="Times New Roman"/>
          <w:sz w:val="28"/>
          <w:szCs w:val="28"/>
        </w:rPr>
        <w:t xml:space="preserve">е </w:t>
      </w:r>
      <w:r w:rsidRPr="00F86E4A">
        <w:rPr>
          <w:rFonts w:ascii="Times New Roman" w:hAnsi="Times New Roman" w:cs="Times New Roman"/>
          <w:sz w:val="28"/>
          <w:szCs w:val="28"/>
        </w:rPr>
        <w:t>10 самостоятельно формулируются и записываются учащимся в развёрнутой форме. Проверка их выполнения проводится на основе специально разработанной системы критериев.</w:t>
      </w:r>
    </w:p>
    <w:p w14:paraId="7399866B" w14:textId="77777777" w:rsidR="003B35D2" w:rsidRPr="002B2147" w:rsidRDefault="003B35D2" w:rsidP="003B35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темам представлено в таблице 1. </w:t>
      </w:r>
      <w:r w:rsidRPr="002B2147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35D2" w:rsidRPr="002B2147" w14:paraId="6AE15668" w14:textId="77777777" w:rsidTr="003B35D2">
        <w:tc>
          <w:tcPr>
            <w:tcW w:w="4672" w:type="dxa"/>
          </w:tcPr>
          <w:p w14:paraId="56EABF01" w14:textId="546505ED" w:rsidR="003B35D2" w:rsidRPr="002B2147" w:rsidRDefault="003B35D2" w:rsidP="003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673" w:type="dxa"/>
          </w:tcPr>
          <w:p w14:paraId="06AE618F" w14:textId="4D6BFFE1" w:rsidR="003B35D2" w:rsidRPr="002B2147" w:rsidRDefault="003B35D2" w:rsidP="003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 в варианте</w:t>
            </w:r>
          </w:p>
        </w:tc>
      </w:tr>
      <w:tr w:rsidR="003B35D2" w:rsidRPr="002B2147" w14:paraId="0D4D95E8" w14:textId="77777777" w:rsidTr="003B35D2">
        <w:tc>
          <w:tcPr>
            <w:tcW w:w="4672" w:type="dxa"/>
          </w:tcPr>
          <w:p w14:paraId="61BCBB1B" w14:textId="72D2E3B6" w:rsidR="003B35D2" w:rsidRPr="002B2147" w:rsidRDefault="002B2147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4673" w:type="dxa"/>
          </w:tcPr>
          <w:p w14:paraId="2062E73B" w14:textId="337C88E3" w:rsidR="003B35D2" w:rsidRPr="002B2147" w:rsidRDefault="002B2147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5D2" w:rsidRPr="002B2147" w14:paraId="382357BC" w14:textId="77777777" w:rsidTr="003B35D2">
        <w:tc>
          <w:tcPr>
            <w:tcW w:w="4672" w:type="dxa"/>
          </w:tcPr>
          <w:p w14:paraId="747CA617" w14:textId="585BC4B2" w:rsidR="003B35D2" w:rsidRPr="002B2147" w:rsidRDefault="002B2147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4673" w:type="dxa"/>
          </w:tcPr>
          <w:p w14:paraId="6CFCC520" w14:textId="5395C392" w:rsidR="003B35D2" w:rsidRPr="002B2147" w:rsidRDefault="002B2147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35D2" w:rsidRPr="002B2147" w14:paraId="40C5610F" w14:textId="77777777" w:rsidTr="003B35D2">
        <w:tc>
          <w:tcPr>
            <w:tcW w:w="4672" w:type="dxa"/>
          </w:tcPr>
          <w:p w14:paraId="018A9CDF" w14:textId="5AC8C5D0" w:rsidR="003B35D2" w:rsidRPr="002B2147" w:rsidRDefault="003B35D2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DB0C013" w14:textId="40A37B94" w:rsidR="003B35D2" w:rsidRPr="002B2147" w:rsidRDefault="003B35D2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802418" w14:textId="05E6F6DF" w:rsidR="003B35D2" w:rsidRDefault="002A0490" w:rsidP="003B35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8DB">
        <w:rPr>
          <w:rFonts w:ascii="Times New Roman" w:hAnsi="Times New Roman" w:cs="Times New Roman"/>
          <w:sz w:val="28"/>
          <w:szCs w:val="28"/>
        </w:rPr>
        <w:t>Всего заданий по уровню сложности: Б</w:t>
      </w:r>
      <w:r w:rsidR="0090504F" w:rsidRPr="00E348DB">
        <w:rPr>
          <w:rFonts w:ascii="Times New Roman" w:hAnsi="Times New Roman" w:cs="Times New Roman"/>
          <w:sz w:val="28"/>
          <w:szCs w:val="28"/>
        </w:rPr>
        <w:t xml:space="preserve"> (база)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E348DB">
        <w:rPr>
          <w:rFonts w:ascii="Times New Roman" w:hAnsi="Times New Roman" w:cs="Times New Roman"/>
          <w:sz w:val="28"/>
          <w:szCs w:val="28"/>
        </w:rPr>
        <w:t>–</w:t>
      </w:r>
      <w:r w:rsidR="0090504F"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E348DB" w:rsidRPr="00E348DB">
        <w:rPr>
          <w:rFonts w:ascii="Times New Roman" w:hAnsi="Times New Roman" w:cs="Times New Roman"/>
          <w:sz w:val="28"/>
          <w:szCs w:val="28"/>
        </w:rPr>
        <w:t>6</w:t>
      </w:r>
      <w:r w:rsidR="00E348DB">
        <w:rPr>
          <w:rFonts w:ascii="Times New Roman" w:hAnsi="Times New Roman" w:cs="Times New Roman"/>
          <w:sz w:val="28"/>
          <w:szCs w:val="28"/>
        </w:rPr>
        <w:t xml:space="preserve"> (1-5, 8)</w:t>
      </w:r>
      <w:r w:rsidRPr="00E348DB">
        <w:rPr>
          <w:rFonts w:ascii="Times New Roman" w:hAnsi="Times New Roman" w:cs="Times New Roman"/>
          <w:sz w:val="28"/>
          <w:szCs w:val="28"/>
        </w:rPr>
        <w:t>, П</w:t>
      </w:r>
      <w:r w:rsidR="0090504F" w:rsidRPr="00E348DB">
        <w:rPr>
          <w:rFonts w:ascii="Times New Roman" w:hAnsi="Times New Roman" w:cs="Times New Roman"/>
          <w:sz w:val="28"/>
          <w:szCs w:val="28"/>
        </w:rPr>
        <w:t xml:space="preserve"> (повышенный)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E348DB">
        <w:rPr>
          <w:rFonts w:ascii="Times New Roman" w:hAnsi="Times New Roman" w:cs="Times New Roman"/>
          <w:sz w:val="28"/>
          <w:szCs w:val="28"/>
        </w:rPr>
        <w:t>–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E348DB" w:rsidRPr="00E348DB">
        <w:rPr>
          <w:rFonts w:ascii="Times New Roman" w:hAnsi="Times New Roman" w:cs="Times New Roman"/>
          <w:sz w:val="28"/>
          <w:szCs w:val="28"/>
        </w:rPr>
        <w:t>4</w:t>
      </w:r>
      <w:r w:rsidR="00E348DB">
        <w:rPr>
          <w:rFonts w:ascii="Times New Roman" w:hAnsi="Times New Roman" w:cs="Times New Roman"/>
          <w:sz w:val="28"/>
          <w:szCs w:val="28"/>
        </w:rPr>
        <w:t xml:space="preserve"> (6,7,9,10)</w:t>
      </w:r>
      <w:r w:rsidR="0090504F" w:rsidRPr="00E348DB">
        <w:rPr>
          <w:rFonts w:ascii="Times New Roman" w:hAnsi="Times New Roman" w:cs="Times New Roman"/>
          <w:sz w:val="28"/>
          <w:szCs w:val="28"/>
        </w:rPr>
        <w:t>.</w:t>
      </w:r>
    </w:p>
    <w:p w14:paraId="4A6A7CB3" w14:textId="5C326864" w:rsidR="00E36C20" w:rsidRPr="00E36C20" w:rsidRDefault="00E36C20" w:rsidP="00E36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>Задания позволяют осуществить диагностику достижения предметных и метапредметных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14:paraId="6CD4628A" w14:textId="77777777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210817" w14:textId="7C1F19E6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lastRenderedPageBreak/>
        <w:t xml:space="preserve">1. Знание хронологии, работа с хронологией: выявлять синхронность/ асинхронность исторических процессов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6AE9">
        <w:rPr>
          <w:rFonts w:ascii="Times New Roman" w:hAnsi="Times New Roman" w:cs="Times New Roman"/>
          <w:sz w:val="28"/>
          <w:szCs w:val="28"/>
        </w:rPr>
        <w:t xml:space="preserve">.; определять последовательность событий отечественной и всеобщей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 xml:space="preserve"> на основе анализа причинно-следственных связей. </w:t>
      </w:r>
    </w:p>
    <w:p w14:paraId="1E976BE0" w14:textId="4BC3529A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2. Знание исторических фактов, работа с фактами: 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6AE9">
        <w:rPr>
          <w:rFonts w:ascii="Times New Roman" w:hAnsi="Times New Roman" w:cs="Times New Roman"/>
          <w:sz w:val="28"/>
          <w:szCs w:val="28"/>
        </w:rPr>
        <w:t xml:space="preserve">.; 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др.). </w:t>
      </w:r>
    </w:p>
    <w:p w14:paraId="2F86BC52" w14:textId="24A48622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>3. Работа с исторической картой (картами, размещенными в учебниках, атласах, на электронных носителях и т. д.): выявлять и показывать на карте изменения, произошедшие в результате значительных социально</w:t>
      </w:r>
      <w:r w:rsidR="00FD1066">
        <w:rPr>
          <w:rFonts w:ascii="Times New Roman" w:hAnsi="Times New Roman" w:cs="Times New Roman"/>
          <w:sz w:val="28"/>
          <w:szCs w:val="28"/>
        </w:rPr>
        <w:t>-</w:t>
      </w:r>
      <w:r w:rsidRPr="00296AE9">
        <w:rPr>
          <w:rFonts w:ascii="Times New Roman" w:hAnsi="Times New Roman" w:cs="Times New Roman"/>
          <w:sz w:val="28"/>
          <w:szCs w:val="28"/>
        </w:rPr>
        <w:t xml:space="preserve">экономических и политических событий и процессов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3B11508B" w14:textId="13753BB5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4. Работа с историческими источниками (фрагментами аутентичных источников): 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 xml:space="preserve"> из разных письменных, визуальных и вещественных источников; различать в тексте письменных источников факты и интерпретации событий прошлого. </w:t>
      </w:r>
    </w:p>
    <w:p w14:paraId="4B9B9FE7" w14:textId="580C8090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5. Историческое описание (реконструкция): составлять развернутую характеристику исторических личностей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296AE9">
        <w:rPr>
          <w:rFonts w:ascii="Times New Roman" w:hAnsi="Times New Roman" w:cs="Times New Roman"/>
          <w:sz w:val="28"/>
          <w:szCs w:val="28"/>
        </w:rPr>
        <w:t xml:space="preserve">с описанием и оценкой их деятельности; составлять описание образа жизни различных групп населения в России и других странах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 xml:space="preserve">, показывая изменения, произошедшие в течение рассматриваемого периода; 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 </w:t>
      </w:r>
    </w:p>
    <w:p w14:paraId="67FB8949" w14:textId="21F95ED3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6. Анализ, объяснение исторических событий, явлений: объяснять смысл ключевых понятий, относящихся к данной эпохе отечественной и всеобщей истории; соотносить общие понятия и факты; 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 xml:space="preserve">; 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 xml:space="preserve">: а) указывать повторяющиеся черты исторических ситуаций; б) выделять черты сходства и различия. </w:t>
      </w:r>
    </w:p>
    <w:p w14:paraId="0F779362" w14:textId="77777777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7. Рассмотрение исторических версий и оценок, определение своего отношения к наиболее значимым событиям и личностям прошлого: оценивать степень убедительности предложенных точек зрения, формулировать и аргументировать свое мнение. </w:t>
      </w:r>
    </w:p>
    <w:p w14:paraId="520D3D69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8. Применение исторических знаний: 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6AE9">
        <w:rPr>
          <w:rFonts w:ascii="Times New Roman" w:hAnsi="Times New Roman" w:cs="Times New Roman"/>
          <w:sz w:val="28"/>
          <w:szCs w:val="28"/>
        </w:rPr>
        <w:t xml:space="preserve">., объяснять, в чем заключалось их значение для времени их создания и для современного общества. </w:t>
      </w:r>
    </w:p>
    <w:p w14:paraId="6A14C4B7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lastRenderedPageBreak/>
        <w:t xml:space="preserve">Задания ПКР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метапредметных результатов: </w:t>
      </w:r>
    </w:p>
    <w:p w14:paraId="4FD559CD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В сфере универсальных учебных познавательных действий: </w:t>
      </w:r>
    </w:p>
    <w:p w14:paraId="0D9C4E07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– владение базовыми логическими действиями: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14:paraId="3F0424B3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– владение базовыми исследовательскими действиями: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форме эссе; </w:t>
      </w:r>
    </w:p>
    <w:p w14:paraId="3EAF3072" w14:textId="42A126FA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>– работа с информацией: осуществлять анализ учебной и внеучебной исторической информации (тексты исторических источников,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AE9">
        <w:rPr>
          <w:rFonts w:ascii="Times New Roman" w:hAnsi="Times New Roman" w:cs="Times New Roman"/>
          <w:sz w:val="28"/>
          <w:szCs w:val="28"/>
        </w:rPr>
        <w:t xml:space="preserve">популярная литература); извлекать информацию из источника; различать виды источников исторической информации. </w:t>
      </w:r>
    </w:p>
    <w:p w14:paraId="18E4BF6E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В сфере универсальных учебных регулятивных действий: </w:t>
      </w:r>
    </w:p>
    <w:p w14:paraId="39260F27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– владение приемами самоорганизации своей учебной работы (выявление проблемы, требующей решения; составление плана действий и определение способа решения); </w:t>
      </w:r>
    </w:p>
    <w:p w14:paraId="5C9AF90A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– владение приемами самоконтроля – осуществление самоконтроля, рефлексии и самооценки полученных результатов; </w:t>
      </w:r>
    </w:p>
    <w:p w14:paraId="1FAB86E8" w14:textId="04200CE2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>– способность вносить коррективы в свою работу с учетом установленных ошибок, возникших трудностей.</w:t>
      </w:r>
    </w:p>
    <w:p w14:paraId="7A60A358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42662" w14:textId="4050E4A7" w:rsidR="00EF6BBB" w:rsidRPr="00EF6BBB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14:paraId="63C326B5" w14:textId="77777777" w:rsidR="00AB712E" w:rsidRDefault="00AB712E" w:rsidP="00AC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14:paraId="2DCB2B82" w14:textId="77777777" w:rsidR="00AB712E" w:rsidRDefault="00AB712E" w:rsidP="00AC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14:paraId="34BE42EA" w14:textId="77777777" w:rsidR="00204583" w:rsidRPr="00204583" w:rsidRDefault="00204583" w:rsidP="00204583">
      <w:pPr>
        <w:pStyle w:val="a3"/>
        <w:numPr>
          <w:ilvl w:val="0"/>
          <w:numId w:val="24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Правильное выполнение задания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2 баллами. </w:t>
      </w:r>
      <w:r w:rsidRPr="004B6967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своем месте, лишние символы в ответе отсутствуют. Выставляется 1 балл, если на любой одной позиции ответа записан не тот символ, который представлен в эталоне ответа. Во всех других случаях выставляется 0 баллов. </w:t>
      </w:r>
    </w:p>
    <w:p w14:paraId="0219DB8F" w14:textId="77777777" w:rsidR="00204583" w:rsidRPr="00F9540B" w:rsidRDefault="00204583" w:rsidP="00204583">
      <w:pPr>
        <w:pStyle w:val="a3"/>
        <w:numPr>
          <w:ilvl w:val="0"/>
          <w:numId w:val="24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Правильное выполнение задания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оценивается 2 баллами. </w:t>
      </w:r>
      <w:r w:rsidRPr="004B6967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своем месте, лишние символы в ответе отсутствуют. </w:t>
      </w:r>
      <w:r w:rsidRPr="00F9540B">
        <w:rPr>
          <w:rFonts w:ascii="Times New Roman" w:hAnsi="Times New Roman" w:cs="Times New Roman"/>
          <w:sz w:val="28"/>
          <w:szCs w:val="28"/>
        </w:rPr>
        <w:t xml:space="preserve">Выставляется 1 балл, если только один из символов, указанных в ответе, не соответствует эталону (в том числе есть один лишний символ наряду с остальными верными) или только один символ отсутствует; во всех других случаях выставляется 0 баллов. </w:t>
      </w:r>
    </w:p>
    <w:p w14:paraId="3508BA8B" w14:textId="77777777" w:rsidR="00204583" w:rsidRDefault="00204583" w:rsidP="0020458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Правильное выполнение заданий 2, 4-9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1 баллом. </w:t>
      </w:r>
    </w:p>
    <w:p w14:paraId="2AE925D1" w14:textId="77777777" w:rsidR="00204583" w:rsidRPr="00F9540B" w:rsidRDefault="00204583" w:rsidP="0020458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Выполнение задания 10 оценивается в зависимости от полноты и правильности ответа в соответствии с критериями оценивания.</w:t>
      </w:r>
    </w:p>
    <w:p w14:paraId="4D5C79B3" w14:textId="77777777" w:rsidR="00204583" w:rsidRPr="00CE4A1A" w:rsidRDefault="00204583" w:rsidP="0020458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Максимальное количество баллов – 13.</w:t>
      </w:r>
    </w:p>
    <w:p w14:paraId="500AC97D" w14:textId="31E8CCC2" w:rsidR="00EF6BBB" w:rsidRDefault="00EF6BBB" w:rsidP="00AC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  <w:r w:rsidR="00C56D41">
        <w:rPr>
          <w:rFonts w:ascii="Times New Roman" w:hAnsi="Times New Roman" w:cs="Times New Roman"/>
          <w:sz w:val="28"/>
          <w:szCs w:val="28"/>
        </w:rPr>
        <w:t xml:space="preserve"> для учащихся с ТНР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866"/>
        <w:gridCol w:w="1865"/>
        <w:gridCol w:w="1865"/>
        <w:gridCol w:w="1865"/>
      </w:tblGrid>
      <w:tr w:rsidR="00EF6BBB" w14:paraId="4D405343" w14:textId="77777777" w:rsidTr="00C56D41">
        <w:tc>
          <w:tcPr>
            <w:tcW w:w="1884" w:type="dxa"/>
          </w:tcPr>
          <w:p w14:paraId="6DEF6CF7" w14:textId="12AB89C4" w:rsidR="00EF6BBB" w:rsidRPr="00C11C67" w:rsidRDefault="00EF6BBB" w:rsidP="0059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6" w:type="dxa"/>
          </w:tcPr>
          <w:p w14:paraId="15343CF0" w14:textId="445A9F3A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5" w:type="dxa"/>
          </w:tcPr>
          <w:p w14:paraId="10128ABF" w14:textId="04290D8B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5" w:type="dxa"/>
          </w:tcPr>
          <w:p w14:paraId="326186C5" w14:textId="2D7ABC4D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5" w:type="dxa"/>
          </w:tcPr>
          <w:p w14:paraId="627C150C" w14:textId="0E8EF1DD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F6BBB" w14:paraId="7A7F4517" w14:textId="77777777" w:rsidTr="00C56D41">
        <w:tc>
          <w:tcPr>
            <w:tcW w:w="1884" w:type="dxa"/>
          </w:tcPr>
          <w:p w14:paraId="37C70C61" w14:textId="1C40DB17" w:rsidR="00EF6BBB" w:rsidRPr="00C11C67" w:rsidRDefault="00C11C67" w:rsidP="0059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66" w:type="dxa"/>
          </w:tcPr>
          <w:p w14:paraId="6A32B350" w14:textId="12F8872C" w:rsidR="00EF6BBB" w:rsidRPr="00C11C67" w:rsidRDefault="00AB712E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2E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C56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14:paraId="3615E83E" w14:textId="6C232F97" w:rsidR="00EF6BBB" w:rsidRPr="00C11C67" w:rsidRDefault="00C56D41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12E" w:rsidRPr="00AB7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805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5" w:type="dxa"/>
          </w:tcPr>
          <w:p w14:paraId="017B66BF" w14:textId="5921175D" w:rsidR="00EF6BBB" w:rsidRPr="00C11C67" w:rsidRDefault="003805AC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71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5" w:type="dxa"/>
          </w:tcPr>
          <w:p w14:paraId="76216727" w14:textId="1DCFE73F" w:rsidR="00EF6BBB" w:rsidRPr="00C11C67" w:rsidRDefault="003805AC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71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4537EE7A" w14:textId="77777777" w:rsidR="00C56D41" w:rsidRPr="00C56D41" w:rsidRDefault="00C56D41" w:rsidP="00C56D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6D41">
        <w:rPr>
          <w:rFonts w:ascii="Times New Roman" w:hAnsi="Times New Roman"/>
          <w:color w:val="000000"/>
          <w:sz w:val="28"/>
          <w:szCs w:val="28"/>
        </w:rPr>
        <w:t>Оценка не снижается за грамматические и дисграфические ошибки, допущенные в работе. Исключения составляют случаи написания тех слов и словосочетаний, которые широко используются на уроках истории.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14:paraId="4D5BE48E" w14:textId="77777777" w:rsidR="000C0599" w:rsidRDefault="000C0599" w:rsidP="00905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3BF9B" w14:textId="77777777" w:rsidR="000C0599" w:rsidRDefault="000C059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64934" w14:textId="595BFA72" w:rsidR="003C4D49" w:rsidRP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14:paraId="211E18FD" w14:textId="2FFC7804" w:rsidR="003C4D49" w:rsidRP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</w:t>
      </w:r>
      <w:r w:rsidR="00AB712E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Pr="003C4D49">
        <w:rPr>
          <w:rFonts w:ascii="Times New Roman" w:hAnsi="Times New Roman" w:cs="Times New Roman"/>
          <w:b/>
          <w:bCs/>
          <w:sz w:val="28"/>
          <w:szCs w:val="28"/>
        </w:rPr>
        <w:t>» для промежуточной аттестации</w:t>
      </w:r>
    </w:p>
    <w:p w14:paraId="491EF306" w14:textId="77777777" w:rsid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16965" w14:textId="6D82AC75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14:paraId="5B89E4AC" w14:textId="209A9FDE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На выполнение работы по </w:t>
      </w:r>
      <w:r w:rsidR="00CA1B22">
        <w:rPr>
          <w:rFonts w:ascii="Times New Roman" w:hAnsi="Times New Roman" w:cs="Times New Roman"/>
          <w:sz w:val="28"/>
          <w:szCs w:val="28"/>
        </w:rPr>
        <w:t>истории</w:t>
      </w:r>
      <w:r w:rsidRPr="003C4D49">
        <w:rPr>
          <w:rFonts w:ascii="Times New Roman" w:hAnsi="Times New Roman" w:cs="Times New Roman"/>
          <w:sz w:val="28"/>
          <w:szCs w:val="28"/>
        </w:rPr>
        <w:t xml:space="preserve"> дается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49">
        <w:rPr>
          <w:rFonts w:ascii="Times New Roman" w:hAnsi="Times New Roman" w:cs="Times New Roman"/>
          <w:sz w:val="28"/>
          <w:szCs w:val="28"/>
        </w:rPr>
        <w:t xml:space="preserve"> минут. Работа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3C4D49">
        <w:rPr>
          <w:rFonts w:ascii="Times New Roman" w:hAnsi="Times New Roman" w:cs="Times New Roman"/>
          <w:sz w:val="28"/>
          <w:szCs w:val="28"/>
        </w:rPr>
        <w:t xml:space="preserve"> в себя 10 заданий. В случае записи неверного ответа зачеркните его и запишите рядом новый. </w:t>
      </w:r>
    </w:p>
    <w:p w14:paraId="5416790B" w14:textId="77777777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14:paraId="4A74CF9E" w14:textId="77777777" w:rsidR="00B62DAE" w:rsidRDefault="003C4D49" w:rsidP="003C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проверяться и оцениваться не будут. </w:t>
      </w:r>
    </w:p>
    <w:p w14:paraId="2829F0D3" w14:textId="19BB889E" w:rsidR="003C4D49" w:rsidRPr="003C4D49" w:rsidRDefault="003C4D49" w:rsidP="00B6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1448F8C5" w14:textId="6C08881F" w:rsid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0D49BFA5" w14:textId="77777777" w:rsidR="00F02298" w:rsidRDefault="00F02298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70FF1A" w14:textId="354E0808" w:rsidR="000C1607" w:rsidRPr="000C1607" w:rsidRDefault="000C1607" w:rsidP="000C1607">
      <w:pPr>
        <w:pStyle w:val="a3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14:paraId="34F76090" w14:textId="7777777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СОБЫТИЯ</w:t>
      </w:r>
    </w:p>
    <w:p w14:paraId="68C419B4" w14:textId="4A7843E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  указ о трехдневной барщине</w:t>
      </w:r>
    </w:p>
    <w:p w14:paraId="140391D0" w14:textId="5DA768AB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 указ о единонаследии</w:t>
      </w:r>
    </w:p>
    <w:p w14:paraId="67FD8BBD" w14:textId="7777777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B)  Жалованная грамота дворянам</w:t>
      </w:r>
    </w:p>
    <w:p w14:paraId="04E6ADD3" w14:textId="7777777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A73B2A" w14:textId="7777777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ГОДЫ</w:t>
      </w:r>
    </w:p>
    <w:p w14:paraId="65684B62" w14:textId="0A7C176B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  1714 г.</w:t>
      </w:r>
    </w:p>
    <w:p w14:paraId="223CD49B" w14:textId="3671BB1F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  1775 г.</w:t>
      </w:r>
    </w:p>
    <w:p w14:paraId="46B18F65" w14:textId="0EABAF1F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  1785 г.</w:t>
      </w:r>
    </w:p>
    <w:p w14:paraId="61FE251D" w14:textId="3E3AF4E2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  1797 г.</w:t>
      </w:r>
    </w:p>
    <w:p w14:paraId="6855C43D" w14:textId="6DE2C0E5" w:rsidR="00E65C9C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  1801 г.</w:t>
      </w:r>
    </w:p>
    <w:p w14:paraId="5781EC94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854692" w14:textId="422334BB" w:rsidR="000C1607" w:rsidRDefault="000C1607" w:rsidP="000C1607">
      <w:pPr>
        <w:pStyle w:val="leftmargin"/>
        <w:numPr>
          <w:ilvl w:val="0"/>
          <w:numId w:val="23"/>
        </w:numPr>
        <w:spacing w:before="0" w:beforeAutospacing="0" w:after="0" w:afterAutospacing="0"/>
      </w:pPr>
      <w:r>
        <w:lastRenderedPageBreak/>
        <w:t>Запишите название, о котором идет речь.</w:t>
      </w:r>
    </w:p>
    <w:p w14:paraId="63F0FC85" w14:textId="77777777" w:rsidR="000C1607" w:rsidRDefault="000C1607" w:rsidP="000C1607">
      <w:pPr>
        <w:pStyle w:val="leftmargin"/>
        <w:spacing w:before="0" w:beforeAutospacing="0" w:after="0" w:afterAutospacing="0"/>
      </w:pPr>
      <w:r>
        <w:t>«Под этим названием вошла в историю делегация, направленная Петром I в Европу в целях создания союза европейских государств против Османской империи».</w:t>
      </w:r>
    </w:p>
    <w:p w14:paraId="52779D8A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97BA62" w14:textId="1E54A3BC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rPr>
          <w:b/>
          <w:bCs/>
        </w:rPr>
        <w:t>Ознакомьтесь с перечнем и изображениями памятников культуры и выполните задание.</w:t>
      </w:r>
    </w:p>
    <w:p w14:paraId="50D624F5" w14:textId="77777777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t>1)  повесть «Путешествие из Петербурга в Москву»</w:t>
      </w:r>
    </w:p>
    <w:p w14:paraId="42549F4C" w14:textId="77777777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t>2)  первая печатная датированная книга «Апостол»</w:t>
      </w:r>
    </w:p>
    <w:p w14:paraId="43700DB6" w14:textId="77777777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t>3)  журнал «Трутень»</w:t>
      </w:r>
    </w:p>
    <w:p w14:paraId="19CD03EE" w14:textId="140882AC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rPr>
          <w:noProof/>
        </w:rPr>
        <w:drawing>
          <wp:inline distT="0" distB="0" distL="0" distR="0" wp14:anchorId="2589B948" wp14:editId="4BECBE92">
            <wp:extent cx="4171950" cy="246559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63" cy="246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851BD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759D59" w14:textId="4A4E7303" w:rsidR="000C1607" w:rsidRPr="000C1607" w:rsidRDefault="000C1607" w:rsidP="000C160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Какие из приведенных памятников культуры были созданы в XVIII веке? Выберите два памятника культуры и запишите в таблицу цифры, под которыми они указаны.</w:t>
      </w:r>
    </w:p>
    <w:p w14:paraId="6A765CB4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024CEC" w14:textId="6F7F332A" w:rsidR="000C1607" w:rsidRPr="000C1607" w:rsidRDefault="000C1607" w:rsidP="000C16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Создателем какого из приведенных памятников культуры является А. Н. Радищев? Укажите порядковый номер этого памятника культуры.</w:t>
      </w:r>
    </w:p>
    <w:p w14:paraId="50CC5581" w14:textId="77777777" w:rsidR="000C1607" w:rsidRPr="005F7528" w:rsidRDefault="000C1607" w:rsidP="005F7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E98843" w14:textId="77777777" w:rsidR="000C1607" w:rsidRPr="000C1607" w:rsidRDefault="000C1607" w:rsidP="000C16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Рассмотрите схему и выполните задание.</w:t>
      </w:r>
    </w:p>
    <w:p w14:paraId="769F32BC" w14:textId="77777777" w:rsidR="000C1607" w:rsidRPr="005F7528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E881E0C" w14:textId="12B22053" w:rsidR="000C1607" w:rsidRDefault="005F7528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68EDBFB" wp14:editId="234687BA">
            <wp:extent cx="3924300" cy="3255656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074" cy="32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ED55" w14:textId="77777777" w:rsidR="005F7528" w:rsidRDefault="005F7528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711AE7" w14:textId="01CEE2F7" w:rsidR="005F7528" w:rsidRPr="005F7528" w:rsidRDefault="005F7528" w:rsidP="005F7528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5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Укажите век, когда произошли события, изображенные на схеме. Ответ запишите словом.</w:t>
      </w:r>
    </w:p>
    <w:p w14:paraId="53BB379B" w14:textId="51B2DB9A" w:rsidR="005F7528" w:rsidRPr="005F7528" w:rsidRDefault="005F7528" w:rsidP="005F7528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5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Укажите название государства, обозначенного на карте цифрой 2.</w:t>
      </w:r>
    </w:p>
    <w:p w14:paraId="14BAA807" w14:textId="5628FA45" w:rsidR="005F7528" w:rsidRDefault="005F7528" w:rsidP="005F7528">
      <w:pPr>
        <w:pStyle w:val="leftmargin"/>
        <w:numPr>
          <w:ilvl w:val="0"/>
          <w:numId w:val="23"/>
        </w:numPr>
        <w:spacing w:before="0" w:beforeAutospacing="0" w:after="0" w:afterAutospacing="0"/>
        <w:ind w:left="0" w:firstLine="851"/>
        <w:jc w:val="both"/>
      </w:pPr>
      <w:r>
        <w:t xml:space="preserve">Прочитайте отрывок из работы историка и укажите название государства, с которым велись боевые действия, показанные на схеме, чье название пропущено в данном отрывке. </w:t>
      </w:r>
    </w:p>
    <w:p w14:paraId="57CCC1F3" w14:textId="77777777" w:rsidR="005F7528" w:rsidRDefault="005F7528" w:rsidP="005F7528">
      <w:pPr>
        <w:pStyle w:val="leftmargin"/>
        <w:spacing w:before="0" w:beforeAutospacing="0" w:after="0" w:afterAutospacing="0"/>
        <w:ind w:firstLine="851"/>
        <w:jc w:val="both"/>
      </w:pPr>
      <w:r>
        <w:t>«По итогам войны Крым был объявлен независимым от ___________. Россия получила Большую и Малую Кабарду, Азов, Керчь и Еникале, Кинбурн с округой и прилегавшей к нему степью между Днепром и Бугом. Русские корабли могли свободно ходить по [...] водам; русские подданные получили право пользоваться всеми теми выгодами, которыми пользовались в пределах _____________ союзные народы; _________ признала титул русских императоров и обязалась называть их падишахами, даровала амнистию и свободу вероисповедания балканским христианам, предоставила представителям России принимать на себя роль защитников славян и ходатайствовать за них».</w:t>
      </w:r>
    </w:p>
    <w:p w14:paraId="5EA13C4D" w14:textId="77777777" w:rsidR="000C1607" w:rsidRDefault="000C1607" w:rsidP="005F7528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F48628" w14:textId="77777777" w:rsidR="00A44FC0" w:rsidRPr="00A44FC0" w:rsidRDefault="00A44FC0" w:rsidP="00A44F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44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Рассмотрите изображение и ответьте на вопрос.</w:t>
      </w:r>
    </w:p>
    <w:p w14:paraId="44C25DA7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BA652A" w14:textId="50BBE9FD" w:rsidR="000C1607" w:rsidRDefault="00A44FC0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40C71D1" wp14:editId="7C772FC5">
            <wp:extent cx="3048000" cy="3819525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4CE0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93A939" w14:textId="178B953D" w:rsidR="00A44FC0" w:rsidRPr="00A44FC0" w:rsidRDefault="00A44FC0" w:rsidP="00A44FC0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A44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из русских монархов изображен на этой картине?</w:t>
      </w:r>
    </w:p>
    <w:p w14:paraId="2C412364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55384D" w14:textId="0CDFDD82" w:rsidR="006373DC" w:rsidRDefault="006373DC" w:rsidP="006373DC">
      <w:pPr>
        <w:pStyle w:val="leftmargin"/>
        <w:numPr>
          <w:ilvl w:val="0"/>
          <w:numId w:val="23"/>
        </w:numPr>
        <w:spacing w:before="0" w:beforeAutospacing="0" w:after="0" w:afterAutospacing="0"/>
      </w:pPr>
      <w:r>
        <w:t>Расположите в хронологической последовательности исторические события.</w:t>
      </w:r>
    </w:p>
    <w:p w14:paraId="6D5DCBFE" w14:textId="77777777" w:rsidR="006373DC" w:rsidRDefault="006373DC" w:rsidP="006373DC">
      <w:pPr>
        <w:pStyle w:val="leftmargin"/>
        <w:spacing w:before="0" w:beforeAutospacing="0" w:after="0" w:afterAutospacing="0"/>
      </w:pPr>
      <w:r>
        <w:t>Запишите цифры, которыми обозначены исторические события, в правильной последовательности в таблицу.</w:t>
      </w:r>
    </w:p>
    <w:p w14:paraId="4267D060" w14:textId="77777777" w:rsidR="006373DC" w:rsidRDefault="006373DC" w:rsidP="006373DC">
      <w:pPr>
        <w:pStyle w:val="a5"/>
        <w:spacing w:before="0" w:beforeAutospacing="0" w:after="0" w:afterAutospacing="0"/>
      </w:pPr>
      <w:r>
        <w:t> </w:t>
      </w:r>
    </w:p>
    <w:p w14:paraId="23B1CB84" w14:textId="77777777" w:rsidR="006373DC" w:rsidRDefault="006373DC" w:rsidP="006373DC">
      <w:pPr>
        <w:pStyle w:val="leftmargin"/>
        <w:spacing w:before="0" w:beforeAutospacing="0" w:after="0" w:afterAutospacing="0"/>
      </w:pPr>
      <w:r>
        <w:t>1)  образование Верховного тайного совета</w:t>
      </w:r>
    </w:p>
    <w:p w14:paraId="76D95C38" w14:textId="77777777" w:rsidR="006373DC" w:rsidRDefault="006373DC" w:rsidP="006373DC">
      <w:pPr>
        <w:pStyle w:val="leftmargin"/>
        <w:spacing w:before="0" w:beforeAutospacing="0" w:after="0" w:afterAutospacing="0"/>
      </w:pPr>
      <w:r>
        <w:t>2)  отказ Анны Иоанновны от соблюдения Кондиций</w:t>
      </w:r>
    </w:p>
    <w:p w14:paraId="0BB3C54F" w14:textId="77777777" w:rsidR="006373DC" w:rsidRDefault="006373DC" w:rsidP="006373DC">
      <w:pPr>
        <w:pStyle w:val="leftmargin"/>
        <w:spacing w:before="0" w:beforeAutospacing="0" w:after="0" w:afterAutospacing="0"/>
      </w:pPr>
      <w:r>
        <w:t>3)  издание Манифеста о вольности дворянской</w:t>
      </w:r>
    </w:p>
    <w:p w14:paraId="0AA53002" w14:textId="77777777" w:rsidR="006373DC" w:rsidRDefault="006373DC" w:rsidP="006373DC">
      <w:pPr>
        <w:pStyle w:val="leftmargin"/>
        <w:spacing w:before="0" w:beforeAutospacing="0" w:after="0" w:afterAutospacing="0"/>
      </w:pPr>
      <w:r>
        <w:t>4)  вступление России в Семилетнюю войну</w:t>
      </w:r>
    </w:p>
    <w:p w14:paraId="07EFA7CF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35B365" w14:textId="7C53920C" w:rsidR="000C1607" w:rsidRPr="006373DC" w:rsidRDefault="006373DC" w:rsidP="006373DC">
      <w:pPr>
        <w:pStyle w:val="a3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3DC">
        <w:rPr>
          <w:rFonts w:ascii="Times New Roman" w:hAnsi="Times New Roman" w:cs="Times New Roman"/>
          <w:sz w:val="24"/>
          <w:szCs w:val="24"/>
        </w:rPr>
        <w:lastRenderedPageBreak/>
        <w:t>Сравните политику «просвещенного абсолютизма» в России и в Западной Европе. Выделите черты сходства (не менее двух) и различия (не менее двух). Ответ оформите в виде таблицы.</w:t>
      </w:r>
    </w:p>
    <w:p w14:paraId="4E6E97DE" w14:textId="77777777" w:rsidR="000C1607" w:rsidRPr="006373DC" w:rsidRDefault="000C1607" w:rsidP="006373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2B36C3" w14:textId="77777777" w:rsidR="00954B9C" w:rsidRPr="00CE4A1A" w:rsidRDefault="00954B9C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Система оценивания заданий письменной проверочной работы</w:t>
      </w:r>
    </w:p>
    <w:p w14:paraId="13B4E961" w14:textId="77777777" w:rsidR="00CE4A1A" w:rsidRPr="00954B9C" w:rsidRDefault="00CE4A1A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6609B0B" w14:textId="39200E3C" w:rsidR="00204583" w:rsidRPr="00204583" w:rsidRDefault="00954B9C" w:rsidP="00741C0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56735311"/>
      <w:bookmarkStart w:id="3" w:name="_Hlk156739723"/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Правильное выполнение задани</w:t>
      </w:r>
      <w:r w:rsidR="004B6967"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  <w:r w:rsid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6967"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2 баллами. </w:t>
      </w:r>
      <w:r w:rsidR="004B6967" w:rsidRPr="004B6967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своем месте, лишние символы в ответе отсутствуют. Выставляется 1 балл, если на любой одной позиции ответа записан не тот символ, который представлен в эталоне ответа. Во всех других случаях выставляется 0 баллов. </w:t>
      </w:r>
    </w:p>
    <w:p w14:paraId="10203464" w14:textId="60C31E6D" w:rsidR="004B6967" w:rsidRPr="00F9540B" w:rsidRDefault="00204583" w:rsidP="00741C0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Правильное выполнение задания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оценивается 2 баллами. </w:t>
      </w:r>
      <w:r w:rsidRPr="004B6967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своем месте, лишние символы в ответе отсутствуют. </w:t>
      </w:r>
      <w:r w:rsidR="00F9540B" w:rsidRPr="00F9540B">
        <w:rPr>
          <w:rFonts w:ascii="Times New Roman" w:hAnsi="Times New Roman" w:cs="Times New Roman"/>
          <w:sz w:val="28"/>
          <w:szCs w:val="28"/>
        </w:rPr>
        <w:t xml:space="preserve">Выставляется 1 балл, если только один из символов, указанных в ответе, не соответствует эталону (в том числе есть один лишний символ наряду с остальными верными) или только один символ отсутствует; во всех других случаях выставляется 0 баллов. </w:t>
      </w:r>
    </w:p>
    <w:p w14:paraId="6A11AC96" w14:textId="32555E12" w:rsidR="00F9540B" w:rsidRDefault="0022565C" w:rsidP="00741C0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Правильное выполнение заданий 2</w:t>
      </w:r>
      <w:r w:rsid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4-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 </w:t>
      </w:r>
      <w:r w:rsidR="00954B9C"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1 баллом. </w:t>
      </w:r>
    </w:p>
    <w:p w14:paraId="3B9820B2" w14:textId="527EEB32" w:rsidR="00954B9C" w:rsidRPr="00F9540B" w:rsidRDefault="00954B9C" w:rsidP="00741C0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Выполнение </w:t>
      </w:r>
      <w:r w:rsidR="009B62C6"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задания</w:t>
      </w: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10 оценивается в зависимости от полноты и правильности ответа в соответствии с критериями оценивания.</w:t>
      </w:r>
    </w:p>
    <w:p w14:paraId="62AE7955" w14:textId="761DBE8D" w:rsidR="00AC7C16" w:rsidRPr="00CE4A1A" w:rsidRDefault="00AC7C16" w:rsidP="00741C0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Максимальное количество баллов – 1</w:t>
      </w:r>
      <w:r w:rsidR="004E3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2"/>
    <w:p w14:paraId="5A283021" w14:textId="77777777" w:rsidR="00954B9C" w:rsidRPr="00CE4A1A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B9C" w:rsidRPr="00CE4A1A" w14:paraId="5AD42DBC" w14:textId="77777777" w:rsidTr="00954B9C">
        <w:trPr>
          <w:trHeight w:val="339"/>
        </w:trPr>
        <w:tc>
          <w:tcPr>
            <w:tcW w:w="4672" w:type="dxa"/>
          </w:tcPr>
          <w:bookmarkEnd w:id="3"/>
          <w:p w14:paraId="3B75A13D" w14:textId="721FD1A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задания</w:t>
            </w:r>
          </w:p>
        </w:tc>
        <w:tc>
          <w:tcPr>
            <w:tcW w:w="4673" w:type="dxa"/>
          </w:tcPr>
          <w:p w14:paraId="2AB7736F" w14:textId="04EBA40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Верный ответ</w:t>
            </w:r>
          </w:p>
        </w:tc>
      </w:tr>
      <w:tr w:rsidR="00954B9C" w:rsidRPr="00CE4A1A" w14:paraId="1527C16F" w14:textId="77777777" w:rsidTr="00954B9C">
        <w:tc>
          <w:tcPr>
            <w:tcW w:w="4672" w:type="dxa"/>
          </w:tcPr>
          <w:p w14:paraId="18EB58EB" w14:textId="0B4E751E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73" w:type="dxa"/>
          </w:tcPr>
          <w:p w14:paraId="17BEFE20" w14:textId="0DC48F7B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413</w:t>
            </w:r>
          </w:p>
        </w:tc>
      </w:tr>
      <w:tr w:rsidR="00954B9C" w:rsidRPr="00CE4A1A" w14:paraId="5CC30B2C" w14:textId="77777777" w:rsidTr="00954B9C">
        <w:tc>
          <w:tcPr>
            <w:tcW w:w="4672" w:type="dxa"/>
          </w:tcPr>
          <w:p w14:paraId="31346E75" w14:textId="5BEFA3F0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3" w:type="dxa"/>
          </w:tcPr>
          <w:p w14:paraId="437E3BA5" w14:textId="7F9CA20A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Великое посольство</w:t>
            </w:r>
          </w:p>
        </w:tc>
      </w:tr>
      <w:tr w:rsidR="00954B9C" w:rsidRPr="00CE4A1A" w14:paraId="1C63A038" w14:textId="77777777" w:rsidTr="00954B9C">
        <w:tc>
          <w:tcPr>
            <w:tcW w:w="4672" w:type="dxa"/>
          </w:tcPr>
          <w:p w14:paraId="419075D8" w14:textId="13711631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3" w:type="dxa"/>
          </w:tcPr>
          <w:p w14:paraId="5E05B7A8" w14:textId="4919E17D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tr w:rsidR="00954B9C" w:rsidRPr="00CE4A1A" w14:paraId="581CDF13" w14:textId="77777777" w:rsidTr="00954B9C">
        <w:tc>
          <w:tcPr>
            <w:tcW w:w="4672" w:type="dxa"/>
          </w:tcPr>
          <w:p w14:paraId="3506454F" w14:textId="746D0DC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73" w:type="dxa"/>
          </w:tcPr>
          <w:p w14:paraId="4C9DADAF" w14:textId="00EC4930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954B9C" w:rsidRPr="00CE4A1A" w14:paraId="0CEFFE88" w14:textId="77777777" w:rsidTr="00954B9C">
        <w:tc>
          <w:tcPr>
            <w:tcW w:w="4672" w:type="dxa"/>
          </w:tcPr>
          <w:p w14:paraId="0AFB6DE6" w14:textId="69F54814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673" w:type="dxa"/>
          </w:tcPr>
          <w:p w14:paraId="6AB3C095" w14:textId="304C8E04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Восемнадцатый</w:t>
            </w:r>
          </w:p>
        </w:tc>
      </w:tr>
      <w:tr w:rsidR="00954B9C" w:rsidRPr="00CE4A1A" w14:paraId="1DA1F9B5" w14:textId="77777777" w:rsidTr="00954B9C">
        <w:tc>
          <w:tcPr>
            <w:tcW w:w="4672" w:type="dxa"/>
          </w:tcPr>
          <w:p w14:paraId="250FDE68" w14:textId="01DB115E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673" w:type="dxa"/>
          </w:tcPr>
          <w:p w14:paraId="6CD40A74" w14:textId="05FD3A9B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Крымское ханство</w:t>
            </w:r>
          </w:p>
        </w:tc>
      </w:tr>
      <w:tr w:rsidR="009B62C6" w:rsidRPr="00CE4A1A" w14:paraId="28FCABFE" w14:textId="77777777" w:rsidTr="00954B9C">
        <w:tc>
          <w:tcPr>
            <w:tcW w:w="4672" w:type="dxa"/>
          </w:tcPr>
          <w:p w14:paraId="286ACDEC" w14:textId="19B28AAF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673" w:type="dxa"/>
          </w:tcPr>
          <w:p w14:paraId="246A9C58" w14:textId="17CEBDC1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Турция (Османская империя)</w:t>
            </w:r>
          </w:p>
        </w:tc>
      </w:tr>
      <w:tr w:rsidR="009B62C6" w:rsidRPr="00CE4A1A" w14:paraId="7C59F410" w14:textId="77777777" w:rsidTr="00954B9C">
        <w:tc>
          <w:tcPr>
            <w:tcW w:w="4672" w:type="dxa"/>
          </w:tcPr>
          <w:p w14:paraId="6EB67614" w14:textId="717F1544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673" w:type="dxa"/>
          </w:tcPr>
          <w:p w14:paraId="68DCDEBD" w14:textId="45581F87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Петр 1</w:t>
            </w:r>
          </w:p>
        </w:tc>
      </w:tr>
      <w:tr w:rsidR="009B62C6" w:rsidRPr="00CE4A1A" w14:paraId="3FA78BFF" w14:textId="77777777" w:rsidTr="00954B9C">
        <w:tc>
          <w:tcPr>
            <w:tcW w:w="4672" w:type="dxa"/>
          </w:tcPr>
          <w:p w14:paraId="357472AF" w14:textId="335FCCA9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673" w:type="dxa"/>
          </w:tcPr>
          <w:p w14:paraId="4F60624A" w14:textId="0B7E0BF6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1243</w:t>
            </w:r>
          </w:p>
        </w:tc>
      </w:tr>
    </w:tbl>
    <w:p w14:paraId="58E88F84" w14:textId="77777777" w:rsidR="00954B9C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62EB9E" w14:textId="4818E140" w:rsidR="00C41338" w:rsidRDefault="00C41338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Задание 10.</w:t>
      </w:r>
    </w:p>
    <w:p w14:paraId="4B0A71BA" w14:textId="6CFEDE10" w:rsidR="009B62C6" w:rsidRDefault="00C41338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089A08DF" wp14:editId="625D95C6">
            <wp:extent cx="4943475" cy="2182421"/>
            <wp:effectExtent l="0" t="0" r="0" b="8890"/>
            <wp:docPr id="10904319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319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9975" cy="218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351D" w14:textId="031A455C" w:rsidR="00C41338" w:rsidRDefault="00C41338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1E397CA" wp14:editId="087477B3">
            <wp:extent cx="4800600" cy="6991813"/>
            <wp:effectExtent l="0" t="0" r="0" b="0"/>
            <wp:docPr id="2002666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665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258" cy="700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EA81D" w14:textId="4D460F1F" w:rsidR="00C41338" w:rsidRPr="00CE4A1A" w:rsidRDefault="00C41338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13BF02BD" wp14:editId="21D8C469">
            <wp:extent cx="5495925" cy="5048250"/>
            <wp:effectExtent l="0" t="0" r="9525" b="0"/>
            <wp:docPr id="766993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937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338" w:rsidRPr="00CE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67F"/>
    <w:multiLevelType w:val="hybridMultilevel"/>
    <w:tmpl w:val="EDF4718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5E2FF7"/>
    <w:multiLevelType w:val="hybridMultilevel"/>
    <w:tmpl w:val="9DA69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35695A"/>
    <w:multiLevelType w:val="hybridMultilevel"/>
    <w:tmpl w:val="043A79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074EA"/>
    <w:multiLevelType w:val="hybridMultilevel"/>
    <w:tmpl w:val="5B30DAA2"/>
    <w:lvl w:ilvl="0" w:tplc="9BACBC9C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1EA0"/>
    <w:multiLevelType w:val="multilevel"/>
    <w:tmpl w:val="218A03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4C733F"/>
    <w:multiLevelType w:val="hybridMultilevel"/>
    <w:tmpl w:val="FCA857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437777"/>
    <w:multiLevelType w:val="multilevel"/>
    <w:tmpl w:val="C3BE01E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2BF5FFE"/>
    <w:multiLevelType w:val="hybridMultilevel"/>
    <w:tmpl w:val="C2A26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F4D3E"/>
    <w:multiLevelType w:val="hybridMultilevel"/>
    <w:tmpl w:val="2E14F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7068"/>
    <w:multiLevelType w:val="hybridMultilevel"/>
    <w:tmpl w:val="19BA35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F29CC"/>
    <w:multiLevelType w:val="hybridMultilevel"/>
    <w:tmpl w:val="F5F20A74"/>
    <w:lvl w:ilvl="0" w:tplc="F9B0600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41D04"/>
    <w:multiLevelType w:val="hybridMultilevel"/>
    <w:tmpl w:val="C608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4E12"/>
    <w:multiLevelType w:val="hybridMultilevel"/>
    <w:tmpl w:val="908CD5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A4435A"/>
    <w:multiLevelType w:val="hybridMultilevel"/>
    <w:tmpl w:val="14D82A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7F3AD1"/>
    <w:multiLevelType w:val="hybridMultilevel"/>
    <w:tmpl w:val="3FD05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A62230"/>
    <w:multiLevelType w:val="hybridMultilevel"/>
    <w:tmpl w:val="6AC6D0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D7663A"/>
    <w:multiLevelType w:val="hybridMultilevel"/>
    <w:tmpl w:val="33C09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8B0AD0"/>
    <w:multiLevelType w:val="hybridMultilevel"/>
    <w:tmpl w:val="D6A649F2"/>
    <w:lvl w:ilvl="0" w:tplc="AC023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250620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36067C2"/>
    <w:multiLevelType w:val="multilevel"/>
    <w:tmpl w:val="C3BE01E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6FE34F5"/>
    <w:multiLevelType w:val="hybridMultilevel"/>
    <w:tmpl w:val="C604FE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0471B9"/>
    <w:multiLevelType w:val="hybridMultilevel"/>
    <w:tmpl w:val="7F207418"/>
    <w:lvl w:ilvl="0" w:tplc="4F003C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5730A1"/>
    <w:multiLevelType w:val="hybridMultilevel"/>
    <w:tmpl w:val="5C42C9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2552411">
    <w:abstractNumId w:val="11"/>
  </w:num>
  <w:num w:numId="2" w16cid:durableId="1772164672">
    <w:abstractNumId w:val="3"/>
  </w:num>
  <w:num w:numId="3" w16cid:durableId="2005550749">
    <w:abstractNumId w:val="21"/>
  </w:num>
  <w:num w:numId="4" w16cid:durableId="1376155952">
    <w:abstractNumId w:val="6"/>
  </w:num>
  <w:num w:numId="5" w16cid:durableId="755906169">
    <w:abstractNumId w:val="10"/>
  </w:num>
  <w:num w:numId="6" w16cid:durableId="926035588">
    <w:abstractNumId w:val="4"/>
  </w:num>
  <w:num w:numId="7" w16cid:durableId="671681838">
    <w:abstractNumId w:val="15"/>
  </w:num>
  <w:num w:numId="8" w16cid:durableId="1090735460">
    <w:abstractNumId w:val="24"/>
  </w:num>
  <w:num w:numId="9" w16cid:durableId="838424605">
    <w:abstractNumId w:val="2"/>
  </w:num>
  <w:num w:numId="10" w16cid:durableId="1906525041">
    <w:abstractNumId w:val="22"/>
  </w:num>
  <w:num w:numId="11" w16cid:durableId="502091209">
    <w:abstractNumId w:val="17"/>
  </w:num>
  <w:num w:numId="12" w16cid:durableId="843394700">
    <w:abstractNumId w:val="16"/>
  </w:num>
  <w:num w:numId="13" w16cid:durableId="2002804545">
    <w:abstractNumId w:val="1"/>
  </w:num>
  <w:num w:numId="14" w16cid:durableId="21710816">
    <w:abstractNumId w:val="12"/>
  </w:num>
  <w:num w:numId="15" w16cid:durableId="190265544">
    <w:abstractNumId w:val="5"/>
  </w:num>
  <w:num w:numId="16" w16cid:durableId="1315111794">
    <w:abstractNumId w:val="13"/>
  </w:num>
  <w:num w:numId="17" w16cid:durableId="1941641888">
    <w:abstractNumId w:val="9"/>
  </w:num>
  <w:num w:numId="18" w16cid:durableId="779835674">
    <w:abstractNumId w:val="0"/>
  </w:num>
  <w:num w:numId="19" w16cid:durableId="475344968">
    <w:abstractNumId w:val="20"/>
  </w:num>
  <w:num w:numId="20" w16cid:durableId="29384894">
    <w:abstractNumId w:val="8"/>
  </w:num>
  <w:num w:numId="21" w16cid:durableId="891233309">
    <w:abstractNumId w:val="7"/>
  </w:num>
  <w:num w:numId="22" w16cid:durableId="387150537">
    <w:abstractNumId w:val="14"/>
  </w:num>
  <w:num w:numId="23" w16cid:durableId="410201768">
    <w:abstractNumId w:val="23"/>
  </w:num>
  <w:num w:numId="24" w16cid:durableId="1179272198">
    <w:abstractNumId w:val="19"/>
  </w:num>
  <w:num w:numId="25" w16cid:durableId="15869170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43"/>
    <w:rsid w:val="00024A30"/>
    <w:rsid w:val="000C0599"/>
    <w:rsid w:val="000C1607"/>
    <w:rsid w:val="001415E3"/>
    <w:rsid w:val="001D7697"/>
    <w:rsid w:val="001F4B87"/>
    <w:rsid w:val="001F65A1"/>
    <w:rsid w:val="00204583"/>
    <w:rsid w:val="0022565C"/>
    <w:rsid w:val="00296AE9"/>
    <w:rsid w:val="002A0490"/>
    <w:rsid w:val="002B2147"/>
    <w:rsid w:val="003174B4"/>
    <w:rsid w:val="003229A2"/>
    <w:rsid w:val="003805AC"/>
    <w:rsid w:val="003B35D2"/>
    <w:rsid w:val="003C4D49"/>
    <w:rsid w:val="004859EC"/>
    <w:rsid w:val="004B6967"/>
    <w:rsid w:val="004E3D01"/>
    <w:rsid w:val="00586E59"/>
    <w:rsid w:val="00593265"/>
    <w:rsid w:val="005F7528"/>
    <w:rsid w:val="006373DC"/>
    <w:rsid w:val="006C3CE4"/>
    <w:rsid w:val="00735D68"/>
    <w:rsid w:val="00740BF6"/>
    <w:rsid w:val="00741C02"/>
    <w:rsid w:val="0080434B"/>
    <w:rsid w:val="008E66D0"/>
    <w:rsid w:val="0090504F"/>
    <w:rsid w:val="00954B9C"/>
    <w:rsid w:val="009B62C6"/>
    <w:rsid w:val="009D6DD9"/>
    <w:rsid w:val="00A44FC0"/>
    <w:rsid w:val="00A82EF9"/>
    <w:rsid w:val="00AB712E"/>
    <w:rsid w:val="00AC7C16"/>
    <w:rsid w:val="00B21308"/>
    <w:rsid w:val="00B62DAE"/>
    <w:rsid w:val="00C11C67"/>
    <w:rsid w:val="00C41338"/>
    <w:rsid w:val="00C56D41"/>
    <w:rsid w:val="00CA1B22"/>
    <w:rsid w:val="00CE2543"/>
    <w:rsid w:val="00CE4A1A"/>
    <w:rsid w:val="00D746B5"/>
    <w:rsid w:val="00E348DB"/>
    <w:rsid w:val="00E36C20"/>
    <w:rsid w:val="00E65C9C"/>
    <w:rsid w:val="00ED52AB"/>
    <w:rsid w:val="00EF6BBB"/>
    <w:rsid w:val="00F02298"/>
    <w:rsid w:val="00F22FB6"/>
    <w:rsid w:val="00F86E4A"/>
    <w:rsid w:val="00F9540B"/>
    <w:rsid w:val="00FD1066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DEE5"/>
  <w15:chartTrackingRefBased/>
  <w15:docId w15:val="{F2A0E608-B318-4C1F-B33B-764D239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87"/>
    <w:pPr>
      <w:ind w:left="720"/>
      <w:contextualSpacing/>
    </w:pPr>
  </w:style>
  <w:style w:type="table" w:styleId="a4">
    <w:name w:val="Table Grid"/>
    <w:basedOn w:val="a1"/>
    <w:uiPriority w:val="39"/>
    <w:rsid w:val="00EF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2024-01-20T13:32:00Z</dcterms:created>
  <dcterms:modified xsi:type="dcterms:W3CDTF">2024-01-28T11:58:00Z</dcterms:modified>
</cp:coreProperties>
</file>