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7BB" w:rsidRPr="00B65C63" w:rsidRDefault="000C67BB">
      <w:pPr>
        <w:spacing w:after="0" w:line="408" w:lineRule="auto"/>
        <w:ind w:left="120"/>
        <w:jc w:val="center"/>
        <w:rPr>
          <w:lang w:val="ru-RU"/>
        </w:rPr>
      </w:pPr>
      <w:bookmarkStart w:id="0" w:name="block-60802133"/>
      <w:bookmarkEnd w:id="0"/>
      <w:r w:rsidRPr="00B65C63">
        <w:rPr>
          <w:rFonts w:ascii="Times New Roman" w:hAnsi="Times New Roman"/>
          <w:b/>
          <w:color w:val="000000"/>
          <w:sz w:val="28"/>
          <w:lang w:val="ru-RU"/>
        </w:rPr>
        <w:t>МИНИСТЕРСТВО ПРОСВЕЩЕНИЯ РОССИЙСКОЙ ФЕДЕРАЦИИ</w:t>
      </w:r>
    </w:p>
    <w:p w:rsidR="000C67BB" w:rsidRPr="00B65C63" w:rsidRDefault="000C67BB">
      <w:pPr>
        <w:spacing w:after="0" w:line="408" w:lineRule="auto"/>
        <w:ind w:left="120"/>
        <w:jc w:val="center"/>
        <w:rPr>
          <w:lang w:val="ru-RU"/>
        </w:rPr>
      </w:pPr>
      <w:bookmarkStart w:id="1" w:name="b466b58c-87b3-4c15-847d-1633859db241"/>
      <w:bookmarkEnd w:id="1"/>
      <w:r w:rsidRPr="00B65C63">
        <w:rPr>
          <w:rFonts w:ascii="Times New Roman" w:hAnsi="Times New Roman"/>
          <w:b/>
          <w:color w:val="000000"/>
          <w:sz w:val="28"/>
          <w:lang w:val="ru-RU"/>
        </w:rPr>
        <w:t xml:space="preserve">Министерство образования Пермского края </w:t>
      </w:r>
    </w:p>
    <w:p w:rsidR="000C67BB" w:rsidRPr="00B65C63" w:rsidRDefault="000C67BB">
      <w:pPr>
        <w:spacing w:after="0" w:line="408" w:lineRule="auto"/>
        <w:ind w:left="120"/>
        <w:jc w:val="center"/>
        <w:rPr>
          <w:lang w:val="ru-RU"/>
        </w:rPr>
      </w:pPr>
      <w:r w:rsidRPr="00B65C63">
        <w:rPr>
          <w:rFonts w:ascii="Times New Roman" w:hAnsi="Times New Roman"/>
          <w:b/>
          <w:color w:val="000000"/>
          <w:sz w:val="28"/>
          <w:lang w:val="ru-RU"/>
        </w:rPr>
        <w:t>Управление образования администрации Чайковского городского</w:t>
      </w:r>
      <w:r w:rsidRPr="00B65C63">
        <w:rPr>
          <w:sz w:val="28"/>
          <w:lang w:val="ru-RU"/>
        </w:rPr>
        <w:br/>
      </w:r>
      <w:bookmarkStart w:id="2" w:name="18b24b3c-96ac-439b-bdc0-5882b882ca45"/>
      <w:bookmarkEnd w:id="2"/>
      <w:r w:rsidRPr="00B65C63">
        <w:rPr>
          <w:rFonts w:ascii="Times New Roman" w:hAnsi="Times New Roman"/>
          <w:b/>
          <w:color w:val="000000"/>
          <w:sz w:val="28"/>
          <w:lang w:val="ru-RU"/>
        </w:rPr>
        <w:t xml:space="preserve"> округа</w:t>
      </w:r>
    </w:p>
    <w:p w:rsidR="000C67BB" w:rsidRDefault="000C67BB">
      <w:pPr>
        <w:spacing w:after="0" w:line="408" w:lineRule="auto"/>
        <w:ind w:left="120"/>
        <w:jc w:val="center"/>
      </w:pPr>
      <w:r>
        <w:rPr>
          <w:rFonts w:ascii="Times New Roman" w:hAnsi="Times New Roman"/>
          <w:b/>
          <w:color w:val="000000"/>
          <w:sz w:val="28"/>
        </w:rPr>
        <w:t>МБОУ СОШ п. Прикамский</w:t>
      </w:r>
    </w:p>
    <w:p w:rsidR="000C67BB" w:rsidRDefault="000C67BB">
      <w:pPr>
        <w:spacing w:after="0"/>
        <w:ind w:left="120"/>
      </w:pPr>
    </w:p>
    <w:p w:rsidR="000C67BB" w:rsidRDefault="000C67BB">
      <w:pPr>
        <w:spacing w:after="0"/>
        <w:ind w:left="120"/>
      </w:pPr>
    </w:p>
    <w:p w:rsidR="000C67BB" w:rsidRDefault="000C67BB">
      <w:pPr>
        <w:spacing w:after="0"/>
        <w:ind w:left="120"/>
      </w:pPr>
    </w:p>
    <w:p w:rsidR="000C67BB" w:rsidRDefault="000C67BB">
      <w:pPr>
        <w:spacing w:after="0"/>
        <w:ind w:left="120"/>
      </w:pPr>
    </w:p>
    <w:p w:rsidR="000C67BB" w:rsidRPr="00B65C63" w:rsidRDefault="000C67BB">
      <w:pPr>
        <w:spacing w:after="0"/>
        <w:ind w:left="120"/>
        <w:rPr>
          <w:lang w:val="ru-RU"/>
        </w:rPr>
      </w:pPr>
    </w:p>
    <w:p w:rsidR="000C67BB" w:rsidRPr="00B65C63" w:rsidRDefault="000C67BB">
      <w:pPr>
        <w:spacing w:after="0"/>
        <w:ind w:left="120"/>
        <w:rPr>
          <w:lang w:val="ru-RU"/>
        </w:rPr>
      </w:pPr>
    </w:p>
    <w:p w:rsidR="000C67BB" w:rsidRPr="00B65C63" w:rsidRDefault="000C67BB">
      <w:pPr>
        <w:spacing w:after="0"/>
        <w:ind w:left="120"/>
        <w:rPr>
          <w:lang w:val="ru-RU"/>
        </w:rPr>
      </w:pPr>
    </w:p>
    <w:p w:rsidR="000C67BB" w:rsidRPr="00B65C63" w:rsidRDefault="000C67BB">
      <w:pPr>
        <w:spacing w:after="0"/>
        <w:ind w:left="120"/>
        <w:rPr>
          <w:lang w:val="ru-RU"/>
        </w:rPr>
      </w:pPr>
    </w:p>
    <w:p w:rsidR="000C67BB" w:rsidRPr="00B65C63" w:rsidRDefault="000C67BB">
      <w:pPr>
        <w:spacing w:after="0"/>
        <w:ind w:left="120"/>
        <w:rPr>
          <w:lang w:val="ru-RU"/>
        </w:rPr>
      </w:pPr>
    </w:p>
    <w:p w:rsidR="000C67BB" w:rsidRPr="007558A8" w:rsidRDefault="000C67BB">
      <w:pPr>
        <w:spacing w:after="0" w:line="408" w:lineRule="auto"/>
        <w:ind w:left="120"/>
        <w:jc w:val="center"/>
        <w:rPr>
          <w:lang w:val="ru-RU"/>
        </w:rPr>
      </w:pPr>
      <w:r w:rsidRPr="007558A8">
        <w:rPr>
          <w:rFonts w:ascii="Times New Roman" w:hAnsi="Times New Roman"/>
          <w:b/>
          <w:color w:val="000000"/>
          <w:sz w:val="28"/>
          <w:lang w:val="ru-RU"/>
        </w:rPr>
        <w:t>РАБОЧАЯ ПРОГРАММА</w:t>
      </w:r>
    </w:p>
    <w:p w:rsidR="000C67BB" w:rsidRPr="007558A8" w:rsidRDefault="000C67BB">
      <w:pPr>
        <w:spacing w:after="0" w:line="408" w:lineRule="auto"/>
        <w:ind w:left="120"/>
        <w:jc w:val="center"/>
        <w:rPr>
          <w:lang w:val="ru-RU"/>
        </w:rPr>
      </w:pPr>
      <w:r w:rsidRPr="007558A8">
        <w:rPr>
          <w:rFonts w:ascii="Times New Roman" w:hAnsi="Times New Roman"/>
          <w:color w:val="000000"/>
          <w:sz w:val="28"/>
          <w:lang w:val="ru-RU"/>
        </w:rPr>
        <w:t>(</w:t>
      </w:r>
      <w:r>
        <w:rPr>
          <w:rFonts w:ascii="Times New Roman" w:hAnsi="Times New Roman"/>
          <w:color w:val="000000"/>
          <w:sz w:val="28"/>
        </w:rPr>
        <w:t>ID</w:t>
      </w:r>
      <w:r w:rsidRPr="007558A8">
        <w:rPr>
          <w:rFonts w:ascii="Times New Roman" w:hAnsi="Times New Roman"/>
          <w:color w:val="000000"/>
          <w:sz w:val="28"/>
          <w:lang w:val="ru-RU"/>
        </w:rPr>
        <w:t xml:space="preserve"> 7724432)</w:t>
      </w:r>
    </w:p>
    <w:p w:rsidR="000C67BB" w:rsidRPr="007558A8" w:rsidRDefault="000C67BB">
      <w:pPr>
        <w:spacing w:after="0"/>
        <w:ind w:left="120"/>
        <w:jc w:val="center"/>
        <w:rPr>
          <w:lang w:val="ru-RU"/>
        </w:rPr>
      </w:pPr>
    </w:p>
    <w:p w:rsidR="000C67BB" w:rsidRPr="00B65C63" w:rsidRDefault="000C67BB">
      <w:pPr>
        <w:spacing w:after="0" w:line="408" w:lineRule="auto"/>
        <w:ind w:left="120"/>
        <w:jc w:val="center"/>
        <w:rPr>
          <w:lang w:val="ru-RU"/>
        </w:rPr>
      </w:pPr>
      <w:r w:rsidRPr="00B65C63">
        <w:rPr>
          <w:rFonts w:ascii="Times New Roman" w:hAnsi="Times New Roman"/>
          <w:b/>
          <w:color w:val="000000"/>
          <w:sz w:val="28"/>
          <w:lang w:val="ru-RU"/>
        </w:rPr>
        <w:t>учебного предмета «География. Углублённый уровень»</w:t>
      </w:r>
    </w:p>
    <w:p w:rsidR="000C67BB" w:rsidRPr="007558A8" w:rsidRDefault="000C67BB">
      <w:pPr>
        <w:spacing w:after="0" w:line="408" w:lineRule="auto"/>
        <w:ind w:left="120"/>
        <w:jc w:val="center"/>
        <w:rPr>
          <w:lang w:val="ru-RU"/>
        </w:rPr>
      </w:pPr>
      <w:r w:rsidRPr="007558A8">
        <w:rPr>
          <w:rFonts w:ascii="Times New Roman" w:hAnsi="Times New Roman"/>
          <w:color w:val="000000"/>
          <w:sz w:val="28"/>
          <w:lang w:val="ru-RU"/>
        </w:rPr>
        <w:t xml:space="preserve">для обучающихся 10-11 классов </w:t>
      </w:r>
    </w:p>
    <w:p w:rsidR="000C67BB" w:rsidRPr="007558A8" w:rsidRDefault="000C67BB">
      <w:pPr>
        <w:spacing w:after="0"/>
        <w:ind w:left="120"/>
        <w:jc w:val="center"/>
        <w:rPr>
          <w:lang w:val="ru-RU"/>
        </w:rPr>
      </w:pPr>
    </w:p>
    <w:p w:rsidR="000C67BB" w:rsidRPr="007558A8" w:rsidRDefault="000C67BB">
      <w:pPr>
        <w:spacing w:after="0"/>
        <w:ind w:left="120"/>
        <w:jc w:val="center"/>
        <w:rPr>
          <w:lang w:val="ru-RU"/>
        </w:rPr>
      </w:pPr>
    </w:p>
    <w:p w:rsidR="000C67BB" w:rsidRPr="007558A8" w:rsidRDefault="000C67BB">
      <w:pPr>
        <w:spacing w:after="0"/>
        <w:ind w:left="120"/>
        <w:jc w:val="center"/>
        <w:rPr>
          <w:lang w:val="ru-RU"/>
        </w:rPr>
      </w:pPr>
    </w:p>
    <w:p w:rsidR="000C67BB" w:rsidRPr="007558A8" w:rsidRDefault="000C67BB">
      <w:pPr>
        <w:spacing w:after="0"/>
        <w:ind w:left="120"/>
        <w:jc w:val="center"/>
        <w:rPr>
          <w:lang w:val="ru-RU"/>
        </w:rPr>
      </w:pPr>
    </w:p>
    <w:p w:rsidR="000C67BB" w:rsidRPr="007558A8" w:rsidRDefault="000C67BB">
      <w:pPr>
        <w:spacing w:after="0"/>
        <w:ind w:left="120"/>
        <w:jc w:val="center"/>
        <w:rPr>
          <w:lang w:val="ru-RU"/>
        </w:rPr>
      </w:pPr>
    </w:p>
    <w:p w:rsidR="000C67BB" w:rsidRPr="007558A8" w:rsidRDefault="000C67BB">
      <w:pPr>
        <w:spacing w:after="0"/>
        <w:ind w:left="120"/>
        <w:jc w:val="center"/>
        <w:rPr>
          <w:lang w:val="ru-RU"/>
        </w:rPr>
      </w:pPr>
    </w:p>
    <w:p w:rsidR="000C67BB" w:rsidRPr="007558A8" w:rsidRDefault="000C67BB">
      <w:pPr>
        <w:spacing w:after="0"/>
        <w:ind w:left="120"/>
        <w:jc w:val="center"/>
        <w:rPr>
          <w:lang w:val="ru-RU"/>
        </w:rPr>
      </w:pPr>
    </w:p>
    <w:p w:rsidR="000C67BB" w:rsidRDefault="000C67BB">
      <w:pPr>
        <w:spacing w:after="0"/>
        <w:ind w:left="120"/>
        <w:jc w:val="center"/>
        <w:rPr>
          <w:lang w:val="ru-RU"/>
        </w:rPr>
      </w:pPr>
    </w:p>
    <w:p w:rsidR="007558A8" w:rsidRDefault="007558A8">
      <w:pPr>
        <w:spacing w:after="0"/>
        <w:ind w:left="120"/>
        <w:jc w:val="center"/>
        <w:rPr>
          <w:lang w:val="ru-RU"/>
        </w:rPr>
      </w:pPr>
    </w:p>
    <w:p w:rsidR="007558A8" w:rsidRDefault="007558A8">
      <w:pPr>
        <w:spacing w:after="0"/>
        <w:ind w:left="120"/>
        <w:jc w:val="center"/>
        <w:rPr>
          <w:lang w:val="ru-RU"/>
        </w:rPr>
      </w:pPr>
    </w:p>
    <w:p w:rsidR="007558A8" w:rsidRDefault="007558A8">
      <w:pPr>
        <w:spacing w:after="0"/>
        <w:ind w:left="120"/>
        <w:jc w:val="center"/>
        <w:rPr>
          <w:lang w:val="ru-RU"/>
        </w:rPr>
      </w:pPr>
    </w:p>
    <w:p w:rsidR="007558A8" w:rsidRDefault="007558A8">
      <w:pPr>
        <w:spacing w:after="0"/>
        <w:ind w:left="120"/>
        <w:jc w:val="center"/>
        <w:rPr>
          <w:lang w:val="ru-RU"/>
        </w:rPr>
      </w:pPr>
    </w:p>
    <w:p w:rsidR="007558A8" w:rsidRDefault="007558A8">
      <w:pPr>
        <w:spacing w:after="0"/>
        <w:ind w:left="120"/>
        <w:jc w:val="center"/>
        <w:rPr>
          <w:lang w:val="ru-RU"/>
        </w:rPr>
      </w:pPr>
    </w:p>
    <w:p w:rsidR="007558A8" w:rsidRDefault="007558A8">
      <w:pPr>
        <w:spacing w:after="0"/>
        <w:ind w:left="120"/>
        <w:jc w:val="center"/>
        <w:rPr>
          <w:lang w:val="ru-RU"/>
        </w:rPr>
      </w:pPr>
    </w:p>
    <w:p w:rsidR="007558A8" w:rsidRDefault="007558A8">
      <w:pPr>
        <w:spacing w:after="0"/>
        <w:ind w:left="120"/>
        <w:jc w:val="center"/>
        <w:rPr>
          <w:lang w:val="ru-RU"/>
        </w:rPr>
      </w:pPr>
    </w:p>
    <w:p w:rsidR="007558A8" w:rsidRPr="007558A8" w:rsidRDefault="007558A8">
      <w:pPr>
        <w:spacing w:after="0"/>
        <w:ind w:left="120"/>
        <w:jc w:val="center"/>
        <w:rPr>
          <w:lang w:val="ru-RU"/>
        </w:rPr>
      </w:pPr>
      <w:bookmarkStart w:id="3" w:name="_GoBack"/>
      <w:bookmarkEnd w:id="3"/>
    </w:p>
    <w:p w:rsidR="000C67BB" w:rsidRPr="00B65C63" w:rsidRDefault="000C67BB" w:rsidP="00B65C63">
      <w:pPr>
        <w:spacing w:after="0"/>
        <w:jc w:val="center"/>
        <w:rPr>
          <w:lang w:val="ru-RU"/>
        </w:rPr>
      </w:pPr>
      <w:bookmarkStart w:id="4" w:name="d1d33b00-8615-4ccc-abd7-c19c493c826b"/>
      <w:bookmarkEnd w:id="4"/>
      <w:r w:rsidRPr="007558A8">
        <w:rPr>
          <w:rFonts w:ascii="Times New Roman" w:hAnsi="Times New Roman"/>
          <w:b/>
          <w:color w:val="000000"/>
          <w:sz w:val="28"/>
          <w:lang w:val="ru-RU"/>
        </w:rPr>
        <w:t xml:space="preserve">г.Чайковский </w:t>
      </w:r>
      <w:bookmarkStart w:id="5" w:name="017dea0e-d7f6-486a-b133-07110e3ea20f"/>
      <w:bookmarkEnd w:id="5"/>
      <w:r w:rsidRPr="007558A8">
        <w:rPr>
          <w:rFonts w:ascii="Times New Roman" w:hAnsi="Times New Roman"/>
          <w:b/>
          <w:color w:val="000000"/>
          <w:sz w:val="28"/>
          <w:lang w:val="ru-RU"/>
        </w:rPr>
        <w:t>2025</w:t>
      </w:r>
    </w:p>
    <w:p w:rsidR="000C67BB" w:rsidRPr="00B65C63" w:rsidRDefault="000C67BB">
      <w:pPr>
        <w:spacing w:after="0"/>
        <w:ind w:left="120"/>
        <w:rPr>
          <w:lang w:val="ru-RU"/>
        </w:rPr>
      </w:pPr>
    </w:p>
    <w:p w:rsidR="000C67BB" w:rsidRPr="00B65C63" w:rsidRDefault="000C67BB">
      <w:pPr>
        <w:rPr>
          <w:lang w:val="ru-RU"/>
        </w:rPr>
        <w:sectPr w:rsidR="000C67BB" w:rsidRPr="00B65C63">
          <w:pgSz w:w="11906" w:h="16383"/>
          <w:pgMar w:top="1134" w:right="850" w:bottom="1134" w:left="1701" w:header="720" w:footer="720" w:gutter="0"/>
          <w:cols w:space="720"/>
        </w:sectPr>
      </w:pPr>
    </w:p>
    <w:p w:rsidR="000C67BB" w:rsidRPr="00B65C63" w:rsidRDefault="000C67BB">
      <w:pPr>
        <w:spacing w:after="0" w:line="264" w:lineRule="auto"/>
        <w:ind w:firstLine="600"/>
        <w:jc w:val="both"/>
        <w:rPr>
          <w:lang w:val="ru-RU"/>
        </w:rPr>
      </w:pPr>
      <w:bookmarkStart w:id="6" w:name="block-60802134"/>
      <w:bookmarkEnd w:id="6"/>
      <w:r w:rsidRPr="00B65C63">
        <w:rPr>
          <w:rFonts w:ascii="Times New Roman" w:hAnsi="Times New Roman"/>
          <w:b/>
          <w:color w:val="000000"/>
          <w:sz w:val="28"/>
          <w:lang w:val="ru-RU"/>
        </w:rPr>
        <w:lastRenderedPageBreak/>
        <w:t>ПОЯСНИТЕЛЬНАЯ ЗАПИСКА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Согласно своему назначению, рабочая программа даёт представление о целях обучения, воспитания и развития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w:t>
      </w:r>
      <w:r w:rsidRPr="00B65C63">
        <w:rPr>
          <w:rFonts w:ascii="Times New Roman" w:hAnsi="Times New Roman"/>
          <w:color w:val="000000"/>
          <w:sz w:val="28"/>
          <w:lang w:val="ru-RU"/>
        </w:rPr>
        <w:lastRenderedPageBreak/>
        <w:t>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Углублённый уровень изучения предмета обеспечивается за счёт:</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w:t>
      </w:r>
      <w:r w:rsidRPr="00B65C63">
        <w:rPr>
          <w:rFonts w:ascii="Times New Roman" w:hAnsi="Times New Roman"/>
          <w:color w:val="000000"/>
          <w:sz w:val="28"/>
          <w:lang w:val="ru-RU"/>
        </w:rPr>
        <w:lastRenderedPageBreak/>
        <w:t>отраслей, демографических, природных процессов и процессов взаимодействия природы и общества;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включения новых активных видов деятельности, соответствующих целям изучения предмета «География».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rsidR="000C67BB" w:rsidRPr="00B65C63" w:rsidRDefault="000C67BB">
      <w:pPr>
        <w:spacing w:after="0" w:line="264" w:lineRule="auto"/>
        <w:ind w:firstLine="600"/>
        <w:jc w:val="both"/>
        <w:rPr>
          <w:lang w:val="ru-RU"/>
        </w:rPr>
      </w:pPr>
      <w:r w:rsidRPr="00B65C63">
        <w:rPr>
          <w:rFonts w:ascii="Times New Roman" w:hAnsi="Times New Roman"/>
          <w:b/>
          <w:color w:val="000000"/>
          <w:sz w:val="28"/>
          <w:lang w:val="ru-RU"/>
        </w:rPr>
        <w:t xml:space="preserve">Цели </w:t>
      </w:r>
      <w:r w:rsidRPr="00B65C63">
        <w:rPr>
          <w:rFonts w:ascii="Times New Roman" w:hAnsi="Times New Roman"/>
          <w:color w:val="000000"/>
          <w:sz w:val="28"/>
          <w:lang w:val="ru-RU"/>
        </w:rPr>
        <w:t>изучения географии на углублённом уровне на уровне среднего общего образования направлены на: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России как составной части мирового сообщества;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формирование в завершённом виде основ географической культуры;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5) формирование системы географических знаний и умений, необходимых для решения проблем различной сложности в повседневной </w:t>
      </w:r>
      <w:r w:rsidRPr="00B65C63">
        <w:rPr>
          <w:rFonts w:ascii="Times New Roman" w:hAnsi="Times New Roman"/>
          <w:color w:val="000000"/>
          <w:sz w:val="28"/>
          <w:lang w:val="ru-RU"/>
        </w:rPr>
        <w:lastRenderedPageBreak/>
        <w:t>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rsidR="000C67BB" w:rsidRPr="00B65C63" w:rsidRDefault="000C67BB">
      <w:pPr>
        <w:spacing w:after="0" w:line="264" w:lineRule="auto"/>
        <w:ind w:firstLine="600"/>
        <w:jc w:val="both"/>
        <w:rPr>
          <w:lang w:val="ru-RU"/>
        </w:rPr>
      </w:pPr>
      <w:bookmarkStart w:id="7" w:name="64f291db-a2ad-4e42-b982-e11f769a4f39"/>
      <w:bookmarkEnd w:id="7"/>
      <w:r w:rsidRPr="00B65C63">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p>
    <w:p w:rsidR="000C67BB" w:rsidRPr="00B65C63" w:rsidRDefault="000C67BB">
      <w:pPr>
        <w:spacing w:after="0" w:line="264" w:lineRule="auto"/>
        <w:ind w:left="120"/>
        <w:jc w:val="both"/>
        <w:rPr>
          <w:lang w:val="ru-RU"/>
        </w:rPr>
      </w:pPr>
    </w:p>
    <w:p w:rsidR="000C67BB" w:rsidRPr="00B65C63" w:rsidRDefault="000C67BB">
      <w:pPr>
        <w:rPr>
          <w:lang w:val="ru-RU"/>
        </w:rPr>
        <w:sectPr w:rsidR="000C67BB" w:rsidRPr="00B65C63">
          <w:pgSz w:w="11906" w:h="16383"/>
          <w:pgMar w:top="1134" w:right="850" w:bottom="1134" w:left="1701" w:header="720" w:footer="720" w:gutter="0"/>
          <w:cols w:space="720"/>
        </w:sectPr>
      </w:pPr>
    </w:p>
    <w:p w:rsidR="000C67BB" w:rsidRPr="00B65C63" w:rsidRDefault="000C67BB">
      <w:pPr>
        <w:spacing w:after="0" w:line="264" w:lineRule="auto"/>
        <w:ind w:left="120"/>
        <w:jc w:val="both"/>
        <w:rPr>
          <w:lang w:val="ru-RU"/>
        </w:rPr>
      </w:pPr>
      <w:bookmarkStart w:id="8" w:name="block-60802135"/>
      <w:bookmarkStart w:id="9" w:name="_Toc139840026"/>
      <w:bookmarkEnd w:id="8"/>
      <w:bookmarkEnd w:id="9"/>
      <w:r w:rsidRPr="00B65C63">
        <w:rPr>
          <w:rFonts w:ascii="Times New Roman" w:hAnsi="Times New Roman"/>
          <w:b/>
          <w:color w:val="000000"/>
          <w:sz w:val="28"/>
          <w:lang w:val="ru-RU"/>
        </w:rPr>
        <w:lastRenderedPageBreak/>
        <w:t>СОДЕРЖАНИЕ ОБУЧЕНИЯ</w:t>
      </w:r>
    </w:p>
    <w:p w:rsidR="000C67BB" w:rsidRPr="00B65C63" w:rsidRDefault="000C67BB">
      <w:pPr>
        <w:spacing w:after="0" w:line="264" w:lineRule="auto"/>
        <w:ind w:left="120"/>
        <w:jc w:val="both"/>
        <w:rPr>
          <w:lang w:val="ru-RU"/>
        </w:rPr>
      </w:pP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10 КЛАСС</w:t>
      </w:r>
    </w:p>
    <w:p w:rsidR="000C67BB" w:rsidRPr="00B65C63" w:rsidRDefault="000C67BB">
      <w:pPr>
        <w:spacing w:after="0" w:line="264" w:lineRule="auto"/>
        <w:ind w:left="120"/>
        <w:jc w:val="both"/>
        <w:rPr>
          <w:lang w:val="ru-RU"/>
        </w:rPr>
      </w:pP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Раздел 1. География в современном мире.</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 География как наука.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2. Картографический метод исследования в географии.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lastRenderedPageBreak/>
        <w:t>Тема 3. Районирование как метод географических исследований.</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Природно-антропогенные комплексы. Природно-антропогенные комплексы разного ранга.</w:t>
      </w:r>
      <w:r w:rsidRPr="00B65C63">
        <w:rPr>
          <w:rFonts w:ascii="Times New Roman" w:hAnsi="Times New Roman"/>
          <w:i/>
          <w:color w:val="000000"/>
          <w:sz w:val="28"/>
          <w:lang w:val="ru-RU"/>
        </w:rPr>
        <w:t xml:space="preserve"> </w:t>
      </w:r>
      <w:r w:rsidRPr="00B65C63">
        <w:rPr>
          <w:rFonts w:ascii="Times New Roman" w:hAnsi="Times New Roman"/>
          <w:color w:val="000000"/>
          <w:sz w:val="28"/>
          <w:lang w:val="ru-RU"/>
        </w:rPr>
        <w:t>Группировка природных комплексов по размерам и сложности организации.</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4. Географическая экспертиза и мониторинг.</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Раздел 2. Глобальные проблемы мирового развития.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 Понятие о глобальных проблемах.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2. Концепция устойчивого развития.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Географический прогноз. Многообразие прогнозов развития человечества.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Национальные проекты и перспективы устойчивого развития для России.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Раздел 3. Геополитические проблемы современного мира.</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 Геополитическая структура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Проблемы перехода от моноцентрической к полицентрической модели мироустройства. Геополитические регионы мира.</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2. География форм государственного устройства.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1) Выполнение задания на контурной карте по отражению размещения монархий и федераций.</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3. Глобальная проблема роста вооружений.</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4. Государственные границы.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5. Территориальные конфликты в современном мире.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6. Глобальная проблема международного терроризма.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Терроризм как фактор напряжённости современной политической жизни. Рост террористической активности на рубеже ХХ–ХХ</w:t>
      </w:r>
      <w:r>
        <w:rPr>
          <w:rFonts w:ascii="Times New Roman" w:hAnsi="Times New Roman"/>
          <w:color w:val="000000"/>
          <w:sz w:val="28"/>
        </w:rPr>
        <w:t>I</w:t>
      </w:r>
      <w:r w:rsidRPr="00B65C63">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B65C63">
        <w:rPr>
          <w:rFonts w:ascii="Times New Roman" w:hAnsi="Times New Roman"/>
          <w:i/>
          <w:color w:val="000000"/>
          <w:sz w:val="28"/>
          <w:lang w:val="ru-RU"/>
        </w:rPr>
        <w:t xml:space="preserve"> </w:t>
      </w:r>
      <w:r w:rsidRPr="00B65C63">
        <w:rPr>
          <w:rFonts w:ascii="Times New Roman" w:hAnsi="Times New Roman"/>
          <w:color w:val="000000"/>
          <w:sz w:val="28"/>
          <w:lang w:val="ru-RU"/>
        </w:rPr>
        <w:t>Сотрудничество стран мира в борьбе с международным терроризмом и экстремизмом.</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7. Россия в мировой системе международных отношений.</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Раздел 4. Географическая среда как сфера взаимодействия общества и природы.</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 Роль географической среды в жизни общества.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2. Природные условия и ресурсы. Природопользование.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w:t>
      </w:r>
      <w:r w:rsidRPr="00B65C63">
        <w:rPr>
          <w:rFonts w:ascii="Times New Roman" w:hAnsi="Times New Roman"/>
          <w:color w:val="000000"/>
          <w:sz w:val="28"/>
          <w:lang w:val="ru-RU"/>
        </w:rPr>
        <w:lastRenderedPageBreak/>
        <w:t>потенциал России и его составные части. Проблемы рационального использования природных ресурсов России.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r w:rsidRPr="00B65C63">
        <w:rPr>
          <w:rFonts w:ascii="Times New Roman" w:hAnsi="Times New Roman"/>
          <w:b/>
          <w:i/>
          <w:color w:val="000000"/>
          <w:sz w:val="28"/>
          <w:lang w:val="ru-RU"/>
        </w:rPr>
        <w:t>.</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Оценка природно-ресурсного потенциала и природных условий для развития экономики России на основе источников географической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3. Формирование земной коры и минеральные ресурсы.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sidRPr="00B65C63">
        <w:rPr>
          <w:rFonts w:ascii="Times New Roman" w:hAnsi="Times New Roman"/>
          <w:i/>
          <w:color w:val="000000"/>
          <w:sz w:val="28"/>
          <w:lang w:val="ru-RU"/>
        </w:rPr>
        <w:t>.</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Глобальная энергетическая проблема и основные пути её решения в странах различных типов (энергоизбыточные и энергодефицитные).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Выполнение заданий на контурной карте по отображению основных регионов распространения минерального сырья.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Расчёт обеспеченности различными видами топливных ресурсов отдельных регионов мира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4) Подготовка презентации по перспективам развития альтернативной энергетики отдельных стран мира (по выбору учащихся).</w:t>
      </w:r>
    </w:p>
    <w:p w:rsidR="000C67BB" w:rsidRPr="00B65C63" w:rsidRDefault="000C67BB">
      <w:pPr>
        <w:spacing w:after="0" w:line="264" w:lineRule="auto"/>
        <w:ind w:firstLine="600"/>
        <w:jc w:val="both"/>
        <w:rPr>
          <w:lang w:val="ru-RU"/>
        </w:rPr>
      </w:pPr>
      <w:r w:rsidRPr="00B65C63">
        <w:rPr>
          <w:rFonts w:ascii="Times New Roman" w:hAnsi="Times New Roman"/>
          <w:b/>
          <w:color w:val="000000"/>
          <w:sz w:val="28"/>
          <w:lang w:val="ru-RU"/>
        </w:rPr>
        <w:t>Тема 4. Атмосфера и климат Земли. Агроклиматические ресурсы.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Объяснение распространения и направления движения тропических циклонов на основе использования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5. Гидросфера и водные ресурсы.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Прогнозы сокращения площади ледников под влиянием изменений климата.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lastRenderedPageBreak/>
        <w:t>Тема 6. Мировой океан как часть гидросферы. Ресурсы Мирового океана.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Характеристика явления Эль-Ниньо и его воздействия на различные компоненты природной среды и хозяйства.</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7. Почвы и земельные ресурсы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B65C63">
        <w:rPr>
          <w:rFonts w:ascii="Times New Roman" w:hAnsi="Times New Roman"/>
          <w:i/>
          <w:color w:val="000000"/>
          <w:sz w:val="28"/>
          <w:lang w:val="ru-RU"/>
        </w:rPr>
        <w:t>.</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 xml:space="preserve">1) Выявление тенденций изменения структуры земельного фонда в различных регионах мира с помощью статистических материалов.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Составление структурной схемы «Факторы опустынивания» на основе анализа текстовых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8. Биосфера и биологические ресурсы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Анализ причин биоразнообразия природных комплексов в пределах одной природной зоны (по выбору учителя) на основе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9. География природных рисков.</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sidRPr="00B65C63">
        <w:rPr>
          <w:rFonts w:ascii="Times New Roman" w:hAnsi="Times New Roman"/>
          <w:i/>
          <w:color w:val="000000"/>
          <w:sz w:val="28"/>
          <w:lang w:val="ru-RU"/>
        </w:rPr>
        <w:t>.</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Штормы и цунами как факторы риска в развитии прибрежных территорий.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Оценка последствий различных стихийных бедствий в странах и регионах мира на основе анализа сообщений СМИ (по выбору обучающихся).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Сравнительная оценка природных рисков для двух стран на основе анализа интернет-источников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10. Глобальная экологическая проблема.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Составление структурной схемы «Взаимосвязь глобальных проблем окружающей среды» на основе анализа сообщений СМИ.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2) Организация дискуссии о геоэкологической ситуации в отдельных странах и регионах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Раздел 5. Человеческий капитал в современном мире.</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 Демографическая характеристика населения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Возрастно-половая структура населения мира и отдельных стран. Трудовые ресурсы. Экономически активное население.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Выявление тенденций изменения демографической ситуации одного из регионов России с использованием ГИС (Росстат).</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lastRenderedPageBreak/>
        <w:t>Тема 2. Проблема здоровья и долголетия человека.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3. Миграции населения.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Выявление основных направлений современных миграций населения в мире на основе анализа статистической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Определение перечня стран мира с наибольшей долей иммигрантов в населении.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4. Многоликое человечество: расовая, этническая и лингвистическая структура населения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lastRenderedPageBreak/>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w:t>
      </w:r>
      <w:r w:rsidRPr="00B65C63">
        <w:rPr>
          <w:rFonts w:ascii="Times New Roman" w:hAnsi="Times New Roman"/>
          <w:b/>
          <w:color w:val="000000"/>
          <w:sz w:val="28"/>
          <w:lang w:val="ru-RU"/>
        </w:rPr>
        <w:t xml:space="preserve"> </w:t>
      </w:r>
      <w:r w:rsidRPr="00B65C63">
        <w:rPr>
          <w:rFonts w:ascii="Times New Roman" w:hAnsi="Times New Roman"/>
          <w:color w:val="000000"/>
          <w:sz w:val="28"/>
          <w:lang w:val="ru-RU"/>
        </w:rPr>
        <w:t>Выполнение заданий на контурной карте по особенностям расового, этнического и лингвистического состава населения стран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Организация групповой работы по выявлению межэтнических проблем в многонациональных государствах современного мира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5. География религий в современном мире.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Понятие о религии и её географическом пространстве. Развитие геопространства крупнейших религий в историческое время. Геопространства христианства (католицизма, протестантизма, православия), ислама, буддизма, индуизма в настоящее время. Религиозные геопространства православия, ислама и буддизма на территории России.</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Выполнение заданий на контурной карте по географии распространения важнейших мировых религий на основе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6. Проблема охраны мирового культурного наследия.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w:t>
      </w:r>
      <w:r w:rsidRPr="00B65C63">
        <w:rPr>
          <w:rFonts w:ascii="Times New Roman" w:hAnsi="Times New Roman"/>
          <w:b/>
          <w:color w:val="000000"/>
          <w:sz w:val="28"/>
          <w:lang w:val="ru-RU"/>
        </w:rPr>
        <w:t xml:space="preserve"> </w:t>
      </w:r>
      <w:r w:rsidRPr="00B65C63">
        <w:rPr>
          <w:rFonts w:ascii="Times New Roman" w:hAnsi="Times New Roman"/>
          <w:color w:val="000000"/>
          <w:sz w:val="28"/>
          <w:lang w:val="ru-RU"/>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7. Качество жизни населения.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w:t>
      </w:r>
      <w:r w:rsidRPr="00B65C63">
        <w:rPr>
          <w:rFonts w:ascii="Times New Roman" w:hAnsi="Times New Roman"/>
          <w:color w:val="000000"/>
          <w:sz w:val="28"/>
          <w:lang w:val="ru-RU"/>
        </w:rPr>
        <w:lastRenderedPageBreak/>
        <w:t xml:space="preserve">политических свобод. Показатели гендерного неравенства. Динамика качества жизни населения в странах разного типа.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Сравнение показателей ИЧР двух стран в разных регионах (по выбору учителя) на основе анализа статистических данных.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Оценка основных показателей качества жизни населения для отдельных стран мира (по выбору учителя) на основе различных источников.</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8. Расселение населения мира. Города мира и урбанизация.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Выявление тенденций в изменении численности населения крупнейших агломераций мира на основе анализа статистических данных.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9. Глобальные города как ядра развития.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1) Сравнительная характеристика ведущих глобальных городов: Лондона, Нью-Йорка, Парижа, Токио, Шанхая – на основе различных рейтингов.</w:t>
      </w:r>
    </w:p>
    <w:p w:rsidR="000C67BB" w:rsidRPr="00B65C63" w:rsidRDefault="000C67BB">
      <w:pPr>
        <w:spacing w:after="0" w:line="264" w:lineRule="auto"/>
        <w:ind w:left="120"/>
        <w:jc w:val="both"/>
        <w:rPr>
          <w:lang w:val="ru-RU"/>
        </w:rPr>
      </w:pPr>
      <w:r w:rsidRPr="00B65C63">
        <w:rPr>
          <w:rFonts w:ascii="Times New Roman" w:hAnsi="Times New Roman"/>
          <w:b/>
          <w:color w:val="000000"/>
          <w:sz w:val="28"/>
          <w:lang w:val="ru-RU"/>
        </w:rPr>
        <w:t>Раздел 6. Проблемы мирового экономического развития.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1. Мировое хозяйство как система.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Анализ участия стран и регионов мира в международном географическом разделении труда.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Классификация стран по особенностям отраслевой структуры их экономики (аграрные, индустриальные, постиндустриальные).</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2. Научно-технический прогресс и мировое хозяйство.</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lastRenderedPageBreak/>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3. Социально-экономические типы стран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Сравнительная характеристика стран разных типов с использованием статистических и картографических материалов.</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Сравнение структуры экономики развитых и развивающихся стран на основе анализа структуры ВВП и занятости двух стран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4. Экономическое развитие стран глобального Севера и глобального Юга.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Практическая работа.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5. Мировое сельское хозяйство и глобальная продовольственная проблема.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6. География ведущих отраслей промышленности мира.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 xml:space="preserve">Место и значение промышленного сектора в мировой экономике. Деление отраслей промышленности на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w:t>
      </w:r>
      <w:r>
        <w:rPr>
          <w:rFonts w:ascii="Times New Roman" w:hAnsi="Times New Roman"/>
          <w:color w:val="000000"/>
          <w:sz w:val="28"/>
        </w:rPr>
        <w:t>XXI</w:t>
      </w:r>
      <w:r w:rsidRPr="00B65C63">
        <w:rPr>
          <w:rFonts w:ascii="Times New Roman" w:hAnsi="Times New Roman"/>
          <w:color w:val="000000"/>
          <w:sz w:val="28"/>
          <w:lang w:val="ru-RU"/>
        </w:rPr>
        <w:t xml:space="preserve">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производства электроэнергии с использованием возобновимых источников энергии (ВИЭ). Сравнительная эффективность различных ВИЭ.</w:t>
      </w:r>
      <w:r w:rsidRPr="00B65C63">
        <w:rPr>
          <w:rFonts w:ascii="Times New Roman" w:hAnsi="Times New Roman"/>
          <w:i/>
          <w:color w:val="000000"/>
          <w:sz w:val="28"/>
          <w:lang w:val="ru-RU"/>
        </w:rPr>
        <w:t xml:space="preserve">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Сравнение эффективности различных типов ВИЭ на основе анализа данных об их энергетической и экономической рентабельности.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Подготовка эссе на тему «Не слишком ли высокую цену человечество платит за нефть?».</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4) Составление экономико-географической характеристики одной из отраслей мировой промышленности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7. Глобальный рынок услуг и технологий.</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Международные экономические отношения, их виды. Мировой рынок товаров и услуг. Классификация услуг, основные способы торговли </w:t>
      </w:r>
      <w:r w:rsidRPr="00B65C63">
        <w:rPr>
          <w:rFonts w:ascii="Times New Roman" w:hAnsi="Times New Roman"/>
          <w:color w:val="000000"/>
          <w:sz w:val="28"/>
          <w:lang w:val="ru-RU"/>
        </w:rPr>
        <w:lastRenderedPageBreak/>
        <w:t>услугами. Ведущие страны мира по экспорту и импорту услуг. Особые экономические зоны.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Международный туризм, ведущие страны и регионы по развитию туризма. Туристско-рекреационный потенциал регионов мира.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Глобальные системы науки и образования. Международные образовательные услуги. Проблема «утечки мозгов».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География мировой торговли.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1) Создание структурной схемы «Формы участия стран и регионов мира в международном географическом разделении труда».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Определение международной специализации одного из крупнейших регионов мира (по выбору учителя) на основе анализа статистических данных.</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Создание рекламного постера по одному из туристических регионов мира (по выбору обучающихся) на основе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5) Отображение статистических данных по обеспеченности различными предприятиями сферы услуг на примере своего города (области).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8. Мировая транспортная система.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 xml:space="preserve">Мировой морской транспорт. Структура мирового гражданского морского флота. Важнейшие водные пути, каналы и судоходные реки мира. </w:t>
      </w:r>
    </w:p>
    <w:p w:rsidR="000C67BB" w:rsidRPr="00B65C63" w:rsidRDefault="000C67BB">
      <w:pPr>
        <w:spacing w:after="0" w:line="264" w:lineRule="auto"/>
        <w:ind w:firstLine="600"/>
        <w:jc w:val="both"/>
        <w:rPr>
          <w:lang w:val="ru-RU"/>
        </w:rPr>
      </w:pPr>
      <w:r w:rsidRPr="00B65C63">
        <w:rPr>
          <w:rFonts w:ascii="Times New Roman" w:hAnsi="Times New Roman"/>
          <w:i/>
          <w:color w:val="000000"/>
          <w:sz w:val="28"/>
          <w:lang w:val="ru-RU"/>
        </w:rPr>
        <w:t>Практические работы.</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lastRenderedPageBreak/>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2) Составление картосхемы единого глубоководного пути европейской части России с использованием различных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color w:val="000000"/>
          <w:sz w:val="28"/>
          <w:lang w:val="ru-RU"/>
        </w:rPr>
        <w:t>3) Оценка транспортно-географического положения России на основе источников информации.</w:t>
      </w:r>
    </w:p>
    <w:p w:rsidR="000C67BB" w:rsidRPr="00B65C63" w:rsidRDefault="000C67BB">
      <w:pPr>
        <w:spacing w:after="0" w:line="264" w:lineRule="auto"/>
        <w:ind w:firstLine="600"/>
        <w:jc w:val="both"/>
        <w:rPr>
          <w:lang w:val="ru-RU"/>
        </w:rPr>
      </w:pPr>
      <w:r w:rsidRPr="00B65C63">
        <w:rPr>
          <w:rFonts w:ascii="Times New Roman" w:hAnsi="Times New Roman"/>
          <w:b/>
          <w:i/>
          <w:color w:val="000000"/>
          <w:sz w:val="28"/>
          <w:lang w:val="ru-RU"/>
        </w:rPr>
        <w:t>Тема 9. Глобальные валютно-финансовые отношения.</w:t>
      </w:r>
    </w:p>
    <w:p w:rsidR="000C67BB" w:rsidRPr="007558A8" w:rsidRDefault="000C67BB">
      <w:pPr>
        <w:spacing w:after="0" w:line="264" w:lineRule="auto"/>
        <w:ind w:firstLine="600"/>
        <w:jc w:val="both"/>
        <w:rPr>
          <w:lang w:val="ru-RU"/>
        </w:rPr>
      </w:pPr>
      <w:r w:rsidRPr="00B65C63">
        <w:rPr>
          <w:rFonts w:ascii="Times New Roman" w:hAnsi="Times New Roman"/>
          <w:color w:val="000000"/>
          <w:sz w:val="28"/>
          <w:lang w:val="ru-RU"/>
        </w:rP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sidRPr="00B65C63">
        <w:rPr>
          <w:rFonts w:ascii="Times New Roman" w:hAnsi="Times New Roman"/>
          <w:i/>
          <w:color w:val="000000"/>
          <w:sz w:val="28"/>
          <w:lang w:val="ru-RU"/>
        </w:rPr>
        <w:t xml:space="preserve"> </w:t>
      </w:r>
      <w:r w:rsidRPr="007558A8">
        <w:rPr>
          <w:rFonts w:ascii="Times New Roman" w:hAnsi="Times New Roman"/>
          <w:color w:val="000000"/>
          <w:sz w:val="28"/>
          <w:lang w:val="ru-RU"/>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Практическая работа.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Подготовка дискуссии на тему «Возможно ли преодоление финансовой задолженности развивающимися странами?».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 xml:space="preserve">Тема 10. Интеграционные процессы в глобальной экономике.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Анализ международных экономических связей на примере одной из стран (по выбору учителя) на основе анализа различных источников информации.</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11 КЛАСС</w:t>
      </w:r>
    </w:p>
    <w:p w:rsidR="000C67BB" w:rsidRPr="007558A8" w:rsidRDefault="000C67BB">
      <w:pPr>
        <w:spacing w:after="0" w:line="264" w:lineRule="auto"/>
        <w:ind w:left="120"/>
        <w:jc w:val="both"/>
        <w:rPr>
          <w:lang w:val="ru-RU"/>
        </w:rPr>
      </w:pP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Раздел 7. Зарубежная Европа.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Географическое положение и политическая карта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Политико- и экономико-географическое положение Европы. Размеры территории и численность населения, доля в мировом населении</w:t>
      </w:r>
      <w:r w:rsidRPr="007558A8">
        <w:rPr>
          <w:rFonts w:ascii="Times New Roman" w:hAnsi="Times New Roman"/>
          <w:i/>
          <w:color w:val="000000"/>
          <w:sz w:val="28"/>
          <w:lang w:val="ru-RU"/>
        </w:rPr>
        <w:t>.</w:t>
      </w:r>
      <w:r w:rsidRPr="007558A8">
        <w:rPr>
          <w:rFonts w:ascii="Times New Roman" w:hAnsi="Times New Roman"/>
          <w:color w:val="000000"/>
          <w:sz w:val="28"/>
          <w:lang w:val="ru-RU"/>
        </w:rPr>
        <w:t xml:space="preserve"> Большое значение выхода к морям Атлантического океана.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Практическая работа.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характеристика региональных организаций зарубежной Европы (ЕС, ЕАСТ, Евратом, Европейское космическое агентство).</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Природные условия и ресурсы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Оценка обеспеченности природными ресурсами субрегионов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Комплексная характеристика природно-ресурсного потенциала одной из стран зарубежной Европы (по выбору).</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3. Население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культурно-религиозного аспекта на образ жизни населения, </w:t>
      </w:r>
      <w:r w:rsidRPr="007558A8">
        <w:rPr>
          <w:rFonts w:ascii="Times New Roman" w:hAnsi="Times New Roman"/>
          <w:color w:val="000000"/>
          <w:sz w:val="28"/>
          <w:lang w:val="ru-RU"/>
        </w:rPr>
        <w:lastRenderedPageBreak/>
        <w:t xml:space="preserve">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Группировка стран зарубежной Европы по этнической структуре их населения.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Выявление основных закономерностей расселения населения зарубежной Европы на основе анализа физической карты и тематических карт.</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4. Хозяйство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Выделение отраслей специализации стран зарубежной Европы в международном разделении труда.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Характеристика крупнейших ТНК стран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Комплексная характеристика одной из отраслей промышленности, сельского хозяйства, сектора услуг зарубежной Европы.</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5. Германия.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1) Комплексная характеристика федеральных земель Германии.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Анализ места ТНК Германии в мировых рейтингах.</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6. Франция.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7558A8">
        <w:rPr>
          <w:rFonts w:ascii="Times New Roman" w:hAnsi="Times New Roman"/>
          <w:i/>
          <w:color w:val="000000"/>
          <w:sz w:val="28"/>
          <w:lang w:val="ru-RU"/>
        </w:rPr>
        <w:t xml:space="preserve">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Выявление перспектив развития отдельных отраслей хозяйства Франции.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Расчёт доли Франции в важнейших общемировых показателях.</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7. Великобритания.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7558A8">
        <w:rPr>
          <w:rFonts w:ascii="Times New Roman" w:hAnsi="Times New Roman"/>
          <w:i/>
          <w:color w:val="000000"/>
          <w:sz w:val="28"/>
          <w:lang w:val="ru-RU"/>
        </w:rPr>
        <w:t xml:space="preserve">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7558A8">
        <w:rPr>
          <w:rFonts w:ascii="Times New Roman" w:hAnsi="Times New Roman"/>
          <w:i/>
          <w:color w:val="000000"/>
          <w:sz w:val="28"/>
          <w:lang w:val="ru-RU"/>
        </w:rPr>
        <w:t>.</w:t>
      </w:r>
      <w:r w:rsidRPr="007558A8">
        <w:rPr>
          <w:rFonts w:ascii="Times New Roman" w:hAnsi="Times New Roman"/>
          <w:color w:val="000000"/>
          <w:sz w:val="28"/>
          <w:lang w:val="ru-RU"/>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Характеристика структуры и динамики развития промышленности Великобритании.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Определение специализации крупнейших промышленных узлов Великобритании.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8. Страны Южной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экономико-географическая характеристика стран Южной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Характеристика крупнейших ТНК Италии.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9. Северная Европа.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экономико-географическая характеристика стран Северной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Характеристика крупнейших ТНК Северной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3) Анализ территориальной структуры хозяйства Северной Европы, выявление городов – фокусов развития для районов нового освоения.</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10. Восточная Европа.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w:t>
      </w:r>
      <w:r>
        <w:rPr>
          <w:rFonts w:ascii="Times New Roman" w:hAnsi="Times New Roman"/>
          <w:color w:val="000000"/>
          <w:sz w:val="28"/>
        </w:rPr>
        <w:t>I</w:t>
      </w:r>
      <w:r w:rsidRPr="007558A8">
        <w:rPr>
          <w:rFonts w:ascii="Times New Roman" w:hAnsi="Times New Roman"/>
          <w:color w:val="000000"/>
          <w:sz w:val="28"/>
          <w:lang w:val="ru-RU"/>
        </w:rPr>
        <w:t xml:space="preserve">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экономико-географическая характеристика стран Восточной Европы.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Расчёт контрастов в социально-экономических показателях между столичными районами и периферией стран Восточной Европы.</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Раздел 8. Северная Америка.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lastRenderedPageBreak/>
        <w:t>Тема 1. Политико- и экономико-географическое положение США и Канады.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Политико- и экономико-географическое положение Канады – одной из наиболее экономически развитых стран мира, члена группы </w:t>
      </w:r>
      <w:r>
        <w:rPr>
          <w:rFonts w:ascii="Times New Roman" w:hAnsi="Times New Roman"/>
          <w:color w:val="000000"/>
          <w:sz w:val="28"/>
        </w:rPr>
        <w:t>G</w:t>
      </w:r>
      <w:r w:rsidRPr="007558A8">
        <w:rPr>
          <w:rFonts w:ascii="Times New Roman" w:hAnsi="Times New Roman"/>
          <w:color w:val="000000"/>
          <w:sz w:val="28"/>
          <w:lang w:val="ru-RU"/>
        </w:rPr>
        <w:t xml:space="preserve">7. Состав и размеры территории, численность населения.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Определение штатов США с наиболее благоприятным экономико-географическим положением.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Комплексная характеристика экономико-географического положения Канады.</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Природно-ресурсный потенциал США.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Рекреационные ресурсы США. Природно-ресурсные районы США.</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Хозяйственная оценка природных условий и ресурсов США по отдельным районам страны.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Выявление оптимальных сочетаний природных ресурсов на территории США.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3. Население США.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Характеристика отдельных расовых и этнических групп населения США.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Анализ размещения крупнейших городских агломераций по территории США.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4. Хозяйство США.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Место США в мировой экономике. Макроэкономические показатели развития США и их динамика.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Вторичный сектор экономики США. Отраслевая и территориальная структура обрабатывающей промышленности. География ведущих отраслей </w:t>
      </w:r>
      <w:r w:rsidRPr="007558A8">
        <w:rPr>
          <w:rFonts w:ascii="Times New Roman" w:hAnsi="Times New Roman"/>
          <w:color w:val="000000"/>
          <w:sz w:val="28"/>
          <w:lang w:val="ru-RU"/>
        </w:rPr>
        <w:lastRenderedPageBreak/>
        <w:t>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7558A8">
        <w:rPr>
          <w:rFonts w:ascii="Times New Roman" w:hAnsi="Times New Roman"/>
          <w:i/>
          <w:color w:val="000000"/>
          <w:sz w:val="28"/>
          <w:lang w:val="ru-RU"/>
        </w:rPr>
        <w:t xml:space="preserve">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Характеристика отдельных отраслей обрабатывающей промышленности США по материалам учебной литературы и Интернета.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Экономико-географическая характеристика одного из штатов США (по выбору учащегося).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Расчёт доли США в общемировых показателях ряда отраслей хозяйства.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5. Экономические районы США.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Полицентричность территориальной структуры хозяйства США. Экономическое районирование США: Северо-Восток, Средний Запад, Юг, Запад.</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Тихоокеанский мегалополис и его крупнейшие центры.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Комплексная характеристика экономических районов США.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Расчёт доли экономических районов США по ряду демографических, экономических и социальных показателей.</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6. Канада.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Хозяйственная оценка природно-ресурсного потенциала Канады.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2) Географическая характеристика одной из отраслей международной специализации Канады.</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Раздел 9. Латинская Америка.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Географическое положение и политическая карта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Исторические особенности формирования политической карты Латинской Америки. Значение соседства </w:t>
      </w:r>
      <w:r>
        <w:rPr>
          <w:rFonts w:ascii="Times New Roman" w:hAnsi="Times New Roman"/>
          <w:color w:val="000000"/>
          <w:sz w:val="28"/>
        </w:rPr>
        <w:t>c</w:t>
      </w:r>
      <w:r w:rsidRPr="007558A8">
        <w:rPr>
          <w:rFonts w:ascii="Times New Roman" w:hAnsi="Times New Roman"/>
          <w:color w:val="000000"/>
          <w:sz w:val="28"/>
          <w:lang w:val="ru-RU"/>
        </w:rPr>
        <w:t xml:space="preserve">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Характеристика политической карты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Построение графа, отражающего соседство стран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Природно-ресурсный потенциал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характеристика природно-ресурсного потенциала отдельных стран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Расчёт доли Латинской Америки в запасах ряда видов минерального сырья.</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3. Население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w:t>
      </w:r>
      <w:r w:rsidRPr="007558A8">
        <w:rPr>
          <w:rFonts w:ascii="Times New Roman" w:hAnsi="Times New Roman"/>
          <w:color w:val="000000"/>
          <w:sz w:val="28"/>
          <w:lang w:val="ru-RU"/>
        </w:rPr>
        <w:lastRenderedPageBreak/>
        <w:t xml:space="preserve">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Определение динамики роста крупнейших городских агломераций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4. Хозяйство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Место стран региона в международном географическом разделении труда, проблема отхода от узкой специализации экономики.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Современная структура экономики региона, её многоукладность. Разнообразие форм собственности.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1) Расчёт величины экспортной квоты для стран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Выявление причин неравномерности хозяйственного освоения территорий стран Латинской Америки (Бразилии, Мексики, Аргентины, Венесуэлы, Перу).</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Определение международной специализации ряда стран Латинской Америки.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5. Бразилия.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Практическая работа.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Построение и анализ диаграмм товарного экспорта и импорта Бразилии.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lastRenderedPageBreak/>
        <w:t>Тема 6. Мексика.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7558A8">
        <w:rPr>
          <w:rFonts w:ascii="Times New Roman" w:hAnsi="Times New Roman"/>
          <w:i/>
          <w:color w:val="000000"/>
          <w:sz w:val="28"/>
          <w:lang w:val="ru-RU"/>
        </w:rPr>
        <w:t>.</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Хозяйственная оценка природно-ресурсного потенциала Мексики.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Построение и анализ диаграмм товарного экспорта и импорта Мексики.</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Раздел 10. Австралия и Океания.</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Австралия.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w:t>
      </w:r>
      <w:r w:rsidRPr="007558A8">
        <w:rPr>
          <w:rFonts w:ascii="Times New Roman" w:hAnsi="Times New Roman"/>
          <w:color w:val="000000"/>
          <w:sz w:val="28"/>
          <w:lang w:val="ru-RU"/>
        </w:rPr>
        <w:lastRenderedPageBreak/>
        <w:t>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Образование доминиона и ускорение хозяйственного развития в первой половине </w:t>
      </w:r>
      <w:r>
        <w:rPr>
          <w:rFonts w:ascii="Times New Roman" w:hAnsi="Times New Roman"/>
          <w:color w:val="000000"/>
          <w:sz w:val="28"/>
        </w:rPr>
        <w:t>XX</w:t>
      </w:r>
      <w:r w:rsidRPr="007558A8">
        <w:rPr>
          <w:rFonts w:ascii="Times New Roman" w:hAnsi="Times New Roman"/>
          <w:color w:val="000000"/>
          <w:sz w:val="28"/>
          <w:lang w:val="ru-RU"/>
        </w:rPr>
        <w:t xml:space="preserve"> в. Новые условия развития после Второй мировой войны.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Анализ товарной и географической структуры экспорта Австралии.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Расчёт доли Австралии в мировой добыче ряда видов минерального сырья.</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Новая Зеландия и Океания.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Практическая работа.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lastRenderedPageBreak/>
        <w:t>Раздел 11. Зарубежная Азия.</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Географическое положение и политическая карта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Площадь, размеры и состав территории региона. Политическая карта зарубежной Азии. Изменения на политической карте в Х</w:t>
      </w:r>
      <w:r>
        <w:rPr>
          <w:rFonts w:ascii="Times New Roman" w:hAnsi="Times New Roman"/>
          <w:color w:val="000000"/>
          <w:sz w:val="28"/>
        </w:rPr>
        <w:t>X</w:t>
      </w:r>
      <w:r w:rsidRPr="007558A8">
        <w:rPr>
          <w:rFonts w:ascii="Times New Roman" w:hAnsi="Times New Roman"/>
          <w:color w:val="000000"/>
          <w:sz w:val="28"/>
          <w:lang w:val="ru-RU"/>
        </w:rPr>
        <w:t xml:space="preserve">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Построение графа, отражающего соседство стран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Нанесение на карту зарубежной Азии зон важнейших территориальных конфликтов.</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Природно-ресурсный потенциал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Практическая работа.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Вычисление доли зарубежной Азии в мировых запасах угля, нефти и газа.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3. Население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Определение динамики численности населения крупнейших городских агломераций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Сравнительная характеристика крупнейших по численности этносов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4. Хозяйство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r w:rsidRPr="007558A8">
        <w:rPr>
          <w:rFonts w:ascii="Times New Roman" w:hAnsi="Times New Roman"/>
          <w:color w:val="000000"/>
          <w:sz w:val="28"/>
          <w:lang w:val="ru-RU"/>
        </w:rPr>
        <w:t>.</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Характеристика внешнеторгового баланса и географии внешней торговли стран зарубежной Азии.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Сравнение международной специализации Японии и Индии.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5. Китай.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w:t>
      </w:r>
      <w:r w:rsidRPr="007558A8">
        <w:rPr>
          <w:rFonts w:ascii="Times New Roman" w:hAnsi="Times New Roman"/>
          <w:color w:val="000000"/>
          <w:sz w:val="28"/>
          <w:lang w:val="ru-RU"/>
        </w:rPr>
        <w:lastRenderedPageBreak/>
        <w:t>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Построение картограммы по основным показателям сельскохозяйственных районов Китая.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2) Анализ факторов бурного экономического развития КНР на рубеже </w:t>
      </w:r>
      <w:r>
        <w:rPr>
          <w:rFonts w:ascii="Times New Roman" w:hAnsi="Times New Roman"/>
          <w:color w:val="000000"/>
          <w:sz w:val="28"/>
        </w:rPr>
        <w:t>XX</w:t>
      </w:r>
      <w:r w:rsidRPr="007558A8">
        <w:rPr>
          <w:rFonts w:ascii="Times New Roman" w:hAnsi="Times New Roman"/>
          <w:color w:val="000000"/>
          <w:sz w:val="28"/>
          <w:lang w:val="ru-RU"/>
        </w:rPr>
        <w:t xml:space="preserve"> и </w:t>
      </w:r>
      <w:r>
        <w:rPr>
          <w:rFonts w:ascii="Times New Roman" w:hAnsi="Times New Roman"/>
          <w:color w:val="000000"/>
          <w:sz w:val="28"/>
        </w:rPr>
        <w:t>XXI</w:t>
      </w:r>
      <w:r w:rsidRPr="007558A8">
        <w:rPr>
          <w:rFonts w:ascii="Times New Roman" w:hAnsi="Times New Roman"/>
          <w:color w:val="000000"/>
          <w:sz w:val="28"/>
          <w:lang w:val="ru-RU"/>
        </w:rPr>
        <w:t xml:space="preserve"> вв.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Характеристика основных отраслей горнодобывающей промышленности Китая.</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6. Индия.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Развитие хозяйства в условиях многоукладности и сохранения пережитков колониальной экономики. Активное участие государства в </w:t>
      </w:r>
      <w:r w:rsidRPr="007558A8">
        <w:rPr>
          <w:rFonts w:ascii="Times New Roman" w:hAnsi="Times New Roman"/>
          <w:color w:val="000000"/>
          <w:sz w:val="28"/>
          <w:lang w:val="ru-RU"/>
        </w:rPr>
        <w:lastRenderedPageBreak/>
        <w:t xml:space="preserve">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7558A8">
        <w:rPr>
          <w:rFonts w:ascii="Times New Roman" w:hAnsi="Times New Roman"/>
          <w:i/>
          <w:color w:val="000000"/>
          <w:sz w:val="28"/>
          <w:lang w:val="ru-RU"/>
        </w:rPr>
        <w:t xml:space="preserve">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Сопоставление этнических ареалов и административно-территориальных единиц Индии.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Анализ динамики численности населения Индии с 1901 г.</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Характеристика сельскохозяйственных районов Индии.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4) Сравнение товарной и географической структуры экспорта и импорта Индии.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7. Япония.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Природные условия и ресурсы. Зависимость от импорта минерального сырья. Проблемы природопользования.</w:t>
      </w:r>
      <w:r w:rsidRPr="007558A8">
        <w:rPr>
          <w:rFonts w:ascii="Times New Roman" w:hAnsi="Times New Roman"/>
          <w:i/>
          <w:color w:val="000000"/>
          <w:sz w:val="28"/>
          <w:lang w:val="ru-RU"/>
        </w:rPr>
        <w:t xml:space="preserve">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Историко-географические особенности развития. Экономический взлёт после Второй мировой войны («японское экономическое чудо»).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Исторические особенности формирования японской нации, определившие однонациональный состав современного населения, его </w:t>
      </w:r>
      <w:r w:rsidRPr="007558A8">
        <w:rPr>
          <w:rFonts w:ascii="Times New Roman" w:hAnsi="Times New Roman"/>
          <w:color w:val="000000"/>
          <w:sz w:val="28"/>
          <w:lang w:val="ru-RU"/>
        </w:rPr>
        <w:lastRenderedPageBreak/>
        <w:t>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7558A8">
        <w:rPr>
          <w:rFonts w:ascii="Times New Roman" w:hAnsi="Times New Roman"/>
          <w:i/>
          <w:color w:val="000000"/>
          <w:sz w:val="28"/>
          <w:lang w:val="ru-RU"/>
        </w:rPr>
        <w:t>.</w:t>
      </w:r>
      <w:r w:rsidRPr="007558A8">
        <w:rPr>
          <w:rFonts w:ascii="Times New Roman" w:hAnsi="Times New Roman"/>
          <w:color w:val="000000"/>
          <w:sz w:val="28"/>
          <w:lang w:val="ru-RU"/>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Территориальная структура хозяйства. Ведущая роль Тихоокеанского пояса. Районирование Японии.</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Характеристика места отдельных отраслей промышленности Японии в мировом хозяйстве.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Сравнительная характеристика районов Японии.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8. Республика Корея.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w:t>
      </w:r>
      <w:r w:rsidRPr="007558A8">
        <w:rPr>
          <w:rFonts w:ascii="Times New Roman" w:hAnsi="Times New Roman"/>
          <w:color w:val="000000"/>
          <w:sz w:val="28"/>
          <w:lang w:val="ru-RU"/>
        </w:rPr>
        <w:lastRenderedPageBreak/>
        <w:t>электротехническая. Взаимоотношения Республики Корея и Российской Федерации.</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Практическая работа.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Место автомобилестроения Республики Корея в мире.</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9. Юго-Восточная Азия.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Различия в уровне и характере социально-экономического развития стран субрегиона.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 xml:space="preserve">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w:t>
      </w:r>
      <w:r w:rsidRPr="007558A8">
        <w:rPr>
          <w:rFonts w:ascii="Times New Roman" w:hAnsi="Times New Roman"/>
          <w:color w:val="000000"/>
          <w:sz w:val="28"/>
          <w:lang w:val="ru-RU"/>
        </w:rPr>
        <w:lastRenderedPageBreak/>
        <w:t>новых рынков для продукции стран субрегиона. Взаимоотношения стран субрегиона с Россией.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Территориальная структура хозяйства.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экономико-географическая характеристика стран субрегиона.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Выявление крупнейших городских агломераций Юго-Восточной Азии.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10. Юго-Западная Азия.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 xml:space="preserve">Роль и значение сельского хозяйства. Соотношение растениеводства и животноводства в разных странах.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w:t>
      </w:r>
      <w:r w:rsidRPr="007558A8">
        <w:rPr>
          <w:rFonts w:ascii="Times New Roman" w:hAnsi="Times New Roman"/>
          <w:color w:val="000000"/>
          <w:sz w:val="28"/>
          <w:lang w:val="ru-RU"/>
        </w:rPr>
        <w:lastRenderedPageBreak/>
        <w:t xml:space="preserve">финансовые центры (Катар, ОАЭ, Бахрейн, Кипр, Израиль, Ливан). Развитие туризма (включая паломнический) и сферы рекреации.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Сравнительная экономико-географическая характеристика стран субрегиона.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Определение места Турции в мировом хозяйстве.</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Раздел 12. Африка.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Географическое положение и политическая карта Африки.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w:t>
      </w:r>
      <w:r>
        <w:rPr>
          <w:rFonts w:ascii="Times New Roman" w:hAnsi="Times New Roman"/>
          <w:color w:val="000000"/>
          <w:sz w:val="28"/>
        </w:rPr>
        <w:t>XX</w:t>
      </w:r>
      <w:r w:rsidRPr="007558A8">
        <w:rPr>
          <w:rFonts w:ascii="Times New Roman" w:hAnsi="Times New Roman"/>
          <w:color w:val="000000"/>
          <w:sz w:val="28"/>
          <w:lang w:val="ru-RU"/>
        </w:rPr>
        <w:t xml:space="preserve">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Анализ основных изменений на политической карте Африки с 1950 г.</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Нанесение на карту важнейших очагов территориальных конфликтов в современной Африке.</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Природно-ресурсный потенциал Африки.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w:t>
      </w:r>
      <w:r w:rsidRPr="007558A8">
        <w:rPr>
          <w:rFonts w:ascii="Times New Roman" w:hAnsi="Times New Roman"/>
          <w:color w:val="000000"/>
          <w:sz w:val="28"/>
          <w:lang w:val="ru-RU"/>
        </w:rPr>
        <w:lastRenderedPageBreak/>
        <w:t>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Определение доли Африки в мировых запасах важнейших минеральных ресурсов.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Расчёт структуры земельных угодий в отдельных странах Африки.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3. Население Африки.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7558A8">
        <w:rPr>
          <w:rFonts w:ascii="Times New Roman" w:hAnsi="Times New Roman"/>
          <w:i/>
          <w:color w:val="000000"/>
          <w:sz w:val="28"/>
          <w:lang w:val="ru-RU"/>
        </w:rPr>
        <w:t>Структура занятости населения.</w:t>
      </w:r>
      <w:r w:rsidRPr="007558A8">
        <w:rPr>
          <w:rFonts w:ascii="Times New Roman" w:hAnsi="Times New Roman"/>
          <w:color w:val="000000"/>
          <w:sz w:val="28"/>
          <w:lang w:val="ru-RU"/>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w:t>
      </w:r>
      <w:r w:rsidRPr="007558A8">
        <w:rPr>
          <w:rFonts w:ascii="Times New Roman" w:hAnsi="Times New Roman"/>
          <w:color w:val="000000"/>
          <w:sz w:val="28"/>
          <w:lang w:val="ru-RU"/>
        </w:rPr>
        <w:lastRenderedPageBreak/>
        <w:t>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7558A8">
        <w:rPr>
          <w:rFonts w:ascii="Times New Roman" w:hAnsi="Times New Roman"/>
          <w:i/>
          <w:color w:val="000000"/>
          <w:sz w:val="28"/>
          <w:lang w:val="ru-RU"/>
        </w:rPr>
        <w:t>.</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Расчёт динамики роста численности населения Африки с 1950 г.</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Сравнение возрастно-половых пирамид населения нескольких стран Африки.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4. Хозяйство Африки.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7558A8">
        <w:rPr>
          <w:rFonts w:ascii="Times New Roman" w:hAnsi="Times New Roman"/>
          <w:i/>
          <w:color w:val="000000"/>
          <w:sz w:val="28"/>
          <w:lang w:val="ru-RU"/>
        </w:rPr>
        <w:t xml:space="preserve">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Классификация стран Африки по показателю ИЧР.</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Сравнительная характеристика субрегионов Африки.</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lastRenderedPageBreak/>
        <w:t>Раздел 13. Место России в современном мире.</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Демографический потенциал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Анализ внешних миграций населения России за последние годы.</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2. Геоэкономическое положение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w:t>
      </w:r>
      <w:r w:rsidRPr="007558A8">
        <w:rPr>
          <w:rFonts w:ascii="Times New Roman" w:hAnsi="Times New Roman"/>
          <w:color w:val="000000"/>
          <w:sz w:val="28"/>
          <w:lang w:val="ru-RU"/>
        </w:rPr>
        <w:lastRenderedPageBreak/>
        <w:t xml:space="preserve">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sidRPr="007558A8">
        <w:rPr>
          <w:rFonts w:ascii="Times New Roman" w:hAnsi="Times New Roman"/>
          <w:i/>
          <w:color w:val="000000"/>
          <w:sz w:val="28"/>
          <w:lang w:val="ru-RU"/>
        </w:rPr>
        <w:t xml:space="preserve"> </w:t>
      </w:r>
      <w:r w:rsidRPr="007558A8">
        <w:rPr>
          <w:rFonts w:ascii="Times New Roman" w:hAnsi="Times New Roman"/>
          <w:color w:val="000000"/>
          <w:sz w:val="28"/>
          <w:lang w:val="ru-RU"/>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Анализ международных экономических связей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Анализ и объяснение особенностей современного геополитического и геоэкономического положения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3. Географические районы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w:t>
      </w:r>
      <w:r w:rsidRPr="007558A8">
        <w:rPr>
          <w:rFonts w:ascii="Times New Roman" w:hAnsi="Times New Roman"/>
          <w:color w:val="000000"/>
          <w:sz w:val="28"/>
          <w:lang w:val="ru-RU"/>
        </w:rPr>
        <w:lastRenderedPageBreak/>
        <w:t xml:space="preserve">Региональная политика. Документы, отражающие государственную политику регионального развития Российской Федерации.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Раздел 14. Будущее человечества.</w:t>
      </w:r>
    </w:p>
    <w:p w:rsidR="000C67BB" w:rsidRPr="007558A8" w:rsidRDefault="000C67BB">
      <w:pPr>
        <w:spacing w:after="0" w:line="264" w:lineRule="auto"/>
        <w:ind w:firstLine="600"/>
        <w:jc w:val="both"/>
        <w:rPr>
          <w:lang w:val="ru-RU"/>
        </w:rPr>
      </w:pPr>
      <w:r w:rsidRPr="007558A8">
        <w:rPr>
          <w:rFonts w:ascii="Times New Roman" w:hAnsi="Times New Roman"/>
          <w:b/>
          <w:i/>
          <w:color w:val="000000"/>
          <w:sz w:val="28"/>
          <w:lang w:val="ru-RU"/>
        </w:rPr>
        <w:t>Тема 1. Обобщение знаний.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rsidR="000C67BB" w:rsidRPr="007558A8" w:rsidRDefault="000C67BB">
      <w:pPr>
        <w:spacing w:after="0" w:line="264" w:lineRule="auto"/>
        <w:ind w:firstLine="600"/>
        <w:jc w:val="both"/>
        <w:rPr>
          <w:lang w:val="ru-RU"/>
        </w:rPr>
      </w:pPr>
      <w:r w:rsidRPr="007558A8">
        <w:rPr>
          <w:rFonts w:ascii="Times New Roman" w:hAnsi="Times New Roman"/>
          <w:i/>
          <w:color w:val="000000"/>
          <w:sz w:val="28"/>
          <w:lang w:val="ru-RU"/>
        </w:rPr>
        <w:t>Практические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Проведение анализа конкретной глобальной проблемы на разных пространственных уровнях (планетарном, региональном, страновом, локальном).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2) Знакомство с одним из сценариев развития человечества по источникам из научной литературы.</w:t>
      </w:r>
    </w:p>
    <w:p w:rsidR="000C67BB" w:rsidRPr="007558A8" w:rsidRDefault="000C67BB">
      <w:pPr>
        <w:rPr>
          <w:lang w:val="ru-RU"/>
        </w:rPr>
        <w:sectPr w:rsidR="000C67BB" w:rsidRPr="007558A8">
          <w:pgSz w:w="11906" w:h="16383"/>
          <w:pgMar w:top="1134" w:right="850" w:bottom="1134" w:left="1701" w:header="720" w:footer="720" w:gutter="0"/>
          <w:cols w:space="720"/>
        </w:sectPr>
      </w:pPr>
    </w:p>
    <w:p w:rsidR="000C67BB" w:rsidRPr="007558A8" w:rsidRDefault="000C67BB">
      <w:pPr>
        <w:spacing w:after="0" w:line="264" w:lineRule="auto"/>
        <w:ind w:left="120"/>
        <w:jc w:val="both"/>
        <w:rPr>
          <w:lang w:val="ru-RU"/>
        </w:rPr>
      </w:pPr>
      <w:bookmarkStart w:id="10" w:name="block-60802136"/>
      <w:bookmarkEnd w:id="10"/>
      <w:r w:rsidRPr="007558A8">
        <w:rPr>
          <w:rFonts w:ascii="Times New Roman" w:hAnsi="Times New Roman"/>
          <w:b/>
          <w:color w:val="000000"/>
          <w:sz w:val="28"/>
          <w:lang w:val="ru-RU"/>
        </w:rPr>
        <w:lastRenderedPageBreak/>
        <w:t>ПЛАНИРУЕМЫЕ РЕЗУЛЬТАТЫ ОСВОЕНИЯ ПРОГРАММЫ ПО ГЕОГРАФИИ НА УГЛУБЛЕННОМ УРОВНЕ СРЕДНЕГО ОБЩЕГО ОБРАЗОВАНИЯ</w:t>
      </w:r>
    </w:p>
    <w:p w:rsidR="000C67BB" w:rsidRPr="007558A8" w:rsidRDefault="000C67BB">
      <w:pPr>
        <w:spacing w:after="0" w:line="264" w:lineRule="auto"/>
        <w:ind w:left="120"/>
        <w:jc w:val="both"/>
        <w:rPr>
          <w:lang w:val="ru-RU"/>
        </w:rPr>
      </w:pP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ЛИЧНОСТНЫЕ РЕЗУЛЬТАТЫ</w:t>
      </w:r>
    </w:p>
    <w:p w:rsidR="000C67BB" w:rsidRPr="007558A8" w:rsidRDefault="000C67BB">
      <w:pPr>
        <w:spacing w:after="0" w:line="264" w:lineRule="auto"/>
        <w:ind w:left="120"/>
        <w:jc w:val="both"/>
        <w:rPr>
          <w:lang w:val="ru-RU"/>
        </w:rPr>
      </w:pP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1) гражданского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к гуманитарной и волонтёрской деятельности.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2) патриотического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идейная убеждённость, готовность к служению и защите Отечества, ответственность за его судьбу.</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3) духовно-нравственного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осознание духовных ценностей российского народа;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сформированность нравственного сознания, этического поведения;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4) эстетического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5) физического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6) трудового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к труду, осознание ценности мастерства, трудолюбие;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7) экологического воспитания: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расширение опыта деятельности экологической направленности.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8) ценности научного познания: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МЕТАПРЕДМЕТНЫЕ РЕЗУЛЬТАТЫ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0C67BB" w:rsidRPr="007558A8" w:rsidRDefault="000C67BB">
      <w:pPr>
        <w:spacing w:after="0" w:line="264" w:lineRule="auto"/>
        <w:ind w:left="120"/>
        <w:jc w:val="both"/>
        <w:rPr>
          <w:lang w:val="ru-RU"/>
        </w:rPr>
      </w:pPr>
    </w:p>
    <w:p w:rsidR="000C67BB" w:rsidRPr="007558A8" w:rsidRDefault="000C67BB">
      <w:pPr>
        <w:spacing w:after="0" w:line="264" w:lineRule="auto"/>
        <w:ind w:left="120"/>
        <w:jc w:val="both"/>
        <w:rPr>
          <w:lang w:val="ru-RU"/>
        </w:rPr>
      </w:pPr>
      <w:r w:rsidRPr="007558A8">
        <w:rPr>
          <w:rFonts w:ascii="Times New Roman" w:hAnsi="Times New Roman"/>
          <w:b/>
          <w:color w:val="000000"/>
          <w:sz w:val="28"/>
          <w:lang w:val="ru-RU"/>
        </w:rPr>
        <w:t>Познавательные универсальные учебные действия</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Базовые логические действия: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устанавливать существенный признак или основания для сравнения, классификации географических объектов, процессов, явлений и обобщения;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определять цели деятельности, задавать параметры и критерии их достижения;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вносить коррективы в деятельность, оценивать соответствие результатов целям;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Базовые исследовательские действия: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владеть научным типом мышления, научной терминологией, ключевыми понятиями и методами;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уметь интегрировать знания из разных предметных областей;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Работа с информацией: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другое);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достоверность информации;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владеть навыками распознавания и защиты информации, обеспечения информационной безопасности личности.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Коммуникативные универсальные учебные действия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Совместная деятельность</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Регулятивные универсальные учебные действия</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Самоорганизация: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давать оценку новым ситуациям;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расширять рамки учебного предмета на основе личных предпочтений;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делать осознанный выбор, аргументировать его, брать ответственность за решение;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приобретённый опыт;</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Самоконтроль:</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давать оценку новым ситуациям;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соответствие результатов целям, вносить коррективы в деятельность;</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риски и своевременно принимать решения для их снижения;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принимать мотивы и аргументы других при анализе результатов деятельности;</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Эмоциональный интеллект</w:t>
      </w:r>
      <w:r w:rsidRPr="007558A8">
        <w:rPr>
          <w:rFonts w:ascii="Times New Roman" w:hAnsi="Times New Roman"/>
          <w:color w:val="000000"/>
          <w:sz w:val="28"/>
          <w:lang w:val="ru-RU"/>
        </w:rPr>
        <w:t xml:space="preserve">, предполагающий сформированность: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Принятие себя и других:</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принимать себя, понимая свои недостатки и достоинства;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принимать мотивы и аргументы других при анализе результатов деятельности;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признавать своё право и право других на ошибки;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развивать способность понимать мир с позиции другого человека.</w:t>
      </w:r>
    </w:p>
    <w:p w:rsidR="000C67BB" w:rsidRPr="007558A8" w:rsidRDefault="000C67BB">
      <w:pPr>
        <w:spacing w:after="0" w:line="264" w:lineRule="auto"/>
        <w:ind w:firstLine="600"/>
        <w:jc w:val="both"/>
        <w:rPr>
          <w:lang w:val="ru-RU"/>
        </w:rPr>
      </w:pPr>
      <w:r w:rsidRPr="007558A8">
        <w:rPr>
          <w:rFonts w:ascii="Times New Roman" w:hAnsi="Times New Roman"/>
          <w:b/>
          <w:color w:val="000000"/>
          <w:sz w:val="28"/>
          <w:lang w:val="ru-RU"/>
        </w:rPr>
        <w:t xml:space="preserve">ПРЕДМЕТНЫЕ РЕЗУЛЬТАТЫ </w:t>
      </w:r>
    </w:p>
    <w:p w:rsidR="000C67BB" w:rsidRPr="007558A8" w:rsidRDefault="000C67BB">
      <w:pPr>
        <w:spacing w:after="0" w:line="264" w:lineRule="auto"/>
        <w:ind w:left="120"/>
        <w:jc w:val="both"/>
        <w:rPr>
          <w:lang w:val="ru-RU"/>
        </w:rPr>
      </w:pPr>
      <w:r w:rsidRPr="007558A8">
        <w:rPr>
          <w:rFonts w:ascii="Times New Roman" w:hAnsi="Times New Roman"/>
          <w:color w:val="000000"/>
          <w:sz w:val="28"/>
          <w:lang w:val="ru-RU"/>
        </w:rPr>
        <w:t xml:space="preserve">К концу обучения </w:t>
      </w:r>
      <w:r w:rsidRPr="007558A8">
        <w:rPr>
          <w:rFonts w:ascii="Times New Roman" w:hAnsi="Times New Roman"/>
          <w:b/>
          <w:color w:val="000000"/>
          <w:sz w:val="28"/>
          <w:lang w:val="ru-RU"/>
        </w:rPr>
        <w:t>в 10 классе</w:t>
      </w:r>
      <w:r w:rsidRPr="007558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 понимание роли и места комплекса географических наук в системе научных дисциплин и в решении современных научных и практических задач:</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приводить примеры, подтверждающие значимую роль географических наук в достижении целей устойчивого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приводить примеры географических прогнозов изменений геосистем разного ранга;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определять задачи, возникающие при решении средствами географических наук глобальных проблем, проявляющихся на различных уровнях;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возможности и роль географии в решении задач по достижению целей устойчивого развития.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называть цели устойчивого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классифицировать стихийные природные явления;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извлекать и оценивать географическую информацию, представленную в различных источниках, необходимую для подтверждения тех или иных тезисов;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описывать положение и взаиморасположение географических объектов в пространстве, ареалы распространения основных религий;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особенности отраслевой и территориальной структуры мирового хозяйства на разных этапах его развития;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природно-ресурсного капитала, населения и хозяйства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классифицировать ландшафты по заданным основаниям, стихийные природные явления;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w:t>
      </w:r>
      <w:r w:rsidRPr="007558A8">
        <w:rPr>
          <w:rFonts w:ascii="Times New Roman" w:hAnsi="Times New Roman"/>
          <w:color w:val="000000"/>
          <w:sz w:val="28"/>
          <w:lang w:val="ru-RU"/>
        </w:rPr>
        <w:lastRenderedPageBreak/>
        <w:t xml:space="preserve">воспроизводства населения отдельных стран, особенностями хозяйства отдельных стран и регионов мира и России, факторами производства;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объяснять распространение географических объектов, процессов и явлений: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географические особенности территориальной структуры хозяйства отдельных стран, в том числе и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причины этноконфессиональных конфликтов, особенности демографической ситуации в России и странах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различия в темпах и уровне урбанизации в странах разных типов социально-экономического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направления международных миграций;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демографической политики в России и странах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размещения населения отдельных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международную хозяйственную специализацию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три сектора мирового хозяйства;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сегменты мирового рынка;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классифицировать ландшафты по заданным основаниям;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стихийные природные явления;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вычленять и оценивать географическую информацию, представленную в различных источниках, необходимую для подтверждения тех или иных тезисов;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 изменения направления международных экономических связей России в новых геополитических условиях;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объяснять географические особенности биоразнообразия;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влияния эндогенных и экзогенных рельефообразующих процессов на рельеф отдельных территорий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свойства основных типов почв;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динамику изменения ресурсообеспеченности стран и регионов различными видами природных ресурсов;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географические особенности территориальной структуры хозяйства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размещение предприятий;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природно-ресурсный капитал регионов России для развития отдельных отраслей промышленности и сельского хозяйства;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изменения отраслевой и территориальной структуры хозяйства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возможности России в развитии прогрессивных технологий;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характеризовать политико-географическое положение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конкурентные преимущества экономики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решения учебных и (или) практико-</w:t>
      </w:r>
      <w:r w:rsidRPr="007558A8">
        <w:rPr>
          <w:rFonts w:ascii="Times New Roman" w:hAnsi="Times New Roman"/>
          <w:color w:val="000000"/>
          <w:sz w:val="28"/>
          <w:lang w:val="ru-RU"/>
        </w:rPr>
        <w:lastRenderedPageBreak/>
        <w:t xml:space="preserve">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самостоятельно выбирать тему;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определять проблему, цели и задачи наблюдения или исследования; формулировать гипотезу;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составлять план наблюдения или исследования;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научность аргументации географических прогнозов;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природы, населения и хозяйства России, взаимосвязей между ними;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сравнивать страны по уровню социально-экономического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условия отдельных территорий стран мира и России для размещения предприятий и различных производств;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роль ТНК в формировании цепочек добавленной стоимости;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влияние глобализации мировой экономики на хозяйство стран разных социально-экономических типов;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объяснять особенности отраслевой структуры хозяйства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составлять прогноз изменения географической среды под воздействием природных факторов и деятельности человека.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называть цели устойчивого развития;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приводить примеры изменений геосистем в результате природных и антропогенных воздействий;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определять проблемы взаимодействия географической среды и общества в пределах различных природных комплексов Земли, на территории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различные подходы к решению геоэкологических проблем;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rsidR="000C67BB" w:rsidRPr="007558A8" w:rsidRDefault="000C67BB">
      <w:pPr>
        <w:spacing w:after="0" w:line="264" w:lineRule="auto"/>
        <w:ind w:left="120"/>
        <w:jc w:val="both"/>
        <w:rPr>
          <w:lang w:val="ru-RU"/>
        </w:rPr>
      </w:pPr>
      <w:r w:rsidRPr="007558A8">
        <w:rPr>
          <w:rFonts w:ascii="Times New Roman" w:hAnsi="Times New Roman"/>
          <w:color w:val="000000"/>
          <w:sz w:val="28"/>
          <w:lang w:val="ru-RU"/>
        </w:rPr>
        <w:t xml:space="preserve">К концу обучения </w:t>
      </w:r>
      <w:r w:rsidRPr="007558A8">
        <w:rPr>
          <w:rFonts w:ascii="Times New Roman" w:hAnsi="Times New Roman"/>
          <w:b/>
          <w:color w:val="000000"/>
          <w:sz w:val="28"/>
          <w:lang w:val="ru-RU"/>
        </w:rPr>
        <w:t>в 11 классе</w:t>
      </w:r>
      <w:r w:rsidRPr="007558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возможности и роль географии в решении проблем на примере отдельных стран и регионов мира.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классифицировать различные природные и социально-экономические объекты и явления по заданным критериям;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выделять и оценивать географическую информацию, представленную в различных источниках, необходимую для подтверждения тех или иных тезисов;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причины этноконфессиональных конфликтов, особенности демографической ситуации в отдельных странах и регионах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различия в темпах и уровне урбанизации в странах изучаемых регионов;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направления международных миграций;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демографической политики в изученных странах и в России;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особенности размещения населения отдельных стран; международную хозяйственную специализацию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 xml:space="preserve">выделения факторов, определяющих географическое проявление глобальных проблем человечества на региональном и локальном уровнях;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составления сравнительных географических характеристик регионов и стран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классификации стран по заданным основаниям;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объяснения международной хозяйственной специализации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места России в международном географическом разделении труда;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самостоятельно выбирать тему;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определять проблему, цели и задачи наблюдения или исследования;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формулировать гипотезу;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составлять план наблюдения или исследования;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lastRenderedPageBreak/>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работы с геоинформационными системами: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классифицировать страны по типам воспроизводства населения, по уровню социально-экономического развития, по особенностям </w:t>
      </w:r>
      <w:r w:rsidRPr="007558A8">
        <w:rPr>
          <w:rFonts w:ascii="Times New Roman" w:hAnsi="Times New Roman"/>
          <w:color w:val="000000"/>
          <w:sz w:val="28"/>
          <w:lang w:val="ru-RU"/>
        </w:rPr>
        <w:lastRenderedPageBreak/>
        <w:t xml:space="preserve">функциональной структуры их экономики с использованием различных источников географической информации;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объяснять особенности отраслевой структуры хозяйства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8) сформированность умений проводить географическую экспертизу разнообразных природных, социально-экономических и экологических процессов:</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оценивать современное состояние окружающей среды в странах и регионах мира, научность аргументации географических прогнозов;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социально-экономические и экологические последствия урбанизации в странах различных социально-экономических типов;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w:t>
      </w:r>
      <w:r w:rsidRPr="007558A8">
        <w:rPr>
          <w:rFonts w:ascii="Times New Roman" w:hAnsi="Times New Roman"/>
          <w:color w:val="000000"/>
          <w:sz w:val="28"/>
          <w:lang w:val="ru-RU"/>
        </w:rPr>
        <w:lastRenderedPageBreak/>
        <w:t>по актуальным экологическим и социальноэкономическим проблемам мира и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определять проблемы взаимодействия географической среды и общества в различных регионах и странах мира;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rsidR="000C67BB" w:rsidRPr="007558A8" w:rsidRDefault="000C67BB">
      <w:pPr>
        <w:spacing w:after="0" w:line="264" w:lineRule="auto"/>
        <w:ind w:firstLine="600"/>
        <w:jc w:val="both"/>
        <w:rPr>
          <w:lang w:val="ru-RU"/>
        </w:rPr>
      </w:pPr>
      <w:r w:rsidRPr="007558A8">
        <w:rPr>
          <w:rFonts w:ascii="Times New Roman" w:hAnsi="Times New Roman"/>
          <w:color w:val="000000"/>
          <w:sz w:val="28"/>
          <w:lang w:val="ru-RU"/>
        </w:rPr>
        <w:t>изменения демографической ситуации в странах, находящихся на разных этапах демографического перехода.</w:t>
      </w:r>
    </w:p>
    <w:p w:rsidR="000C67BB" w:rsidRPr="007558A8" w:rsidRDefault="000C67BB">
      <w:pPr>
        <w:rPr>
          <w:lang w:val="ru-RU"/>
        </w:rPr>
        <w:sectPr w:rsidR="000C67BB" w:rsidRPr="007558A8">
          <w:pgSz w:w="11906" w:h="16383"/>
          <w:pgMar w:top="1134" w:right="850" w:bottom="1134" w:left="1701" w:header="720" w:footer="720" w:gutter="0"/>
          <w:cols w:space="720"/>
        </w:sectPr>
      </w:pPr>
    </w:p>
    <w:p w:rsidR="000C67BB" w:rsidRDefault="000C67BB">
      <w:pPr>
        <w:spacing w:after="0"/>
        <w:ind w:left="120"/>
      </w:pPr>
      <w:bookmarkStart w:id="11" w:name="block-60802137"/>
      <w:bookmarkEnd w:id="11"/>
      <w:r w:rsidRPr="007558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67BB" w:rsidRDefault="000C67BB">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95"/>
        <w:gridCol w:w="4716"/>
        <w:gridCol w:w="1474"/>
        <w:gridCol w:w="1841"/>
        <w:gridCol w:w="1910"/>
        <w:gridCol w:w="2536"/>
      </w:tblGrid>
      <w:tr w:rsidR="000C67BB" w:rsidRPr="00BB0C53">
        <w:trPr>
          <w:trHeight w:val="144"/>
          <w:tblCellSpacing w:w="20" w:type="nil"/>
        </w:trPr>
        <w:tc>
          <w:tcPr>
            <w:tcW w:w="570"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 п/п </w:t>
            </w:r>
          </w:p>
          <w:p w:rsidR="000C67BB" w:rsidRPr="00BB0C53" w:rsidRDefault="000C67BB">
            <w:pPr>
              <w:spacing w:after="0"/>
              <w:ind w:left="135"/>
            </w:pPr>
          </w:p>
        </w:tc>
        <w:tc>
          <w:tcPr>
            <w:tcW w:w="3256"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Наименование разделов и тем программы </w:t>
            </w:r>
          </w:p>
          <w:p w:rsidR="000C67BB" w:rsidRPr="00BB0C53" w:rsidRDefault="000C67BB">
            <w:pPr>
              <w:spacing w:after="0"/>
              <w:ind w:left="135"/>
            </w:pPr>
          </w:p>
        </w:tc>
        <w:tc>
          <w:tcPr>
            <w:tcW w:w="0" w:type="auto"/>
            <w:gridSpan w:val="3"/>
            <w:tcMar>
              <w:top w:w="50" w:type="dxa"/>
              <w:left w:w="100" w:type="dxa"/>
            </w:tcMar>
            <w:vAlign w:val="center"/>
          </w:tcPr>
          <w:p w:rsidR="000C67BB" w:rsidRPr="00BB0C53" w:rsidRDefault="000C67BB">
            <w:pPr>
              <w:spacing w:after="0"/>
            </w:pPr>
            <w:r w:rsidRPr="00BB0C53">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Электронные (цифровые) образовательные ресурсы </w:t>
            </w:r>
          </w:p>
          <w:p w:rsidR="000C67BB" w:rsidRPr="00BB0C53" w:rsidRDefault="000C67BB">
            <w:pPr>
              <w:spacing w:after="0"/>
              <w:ind w:left="135"/>
            </w:pPr>
          </w:p>
        </w:tc>
      </w:tr>
      <w:tr w:rsidR="000C67BB" w:rsidRPr="00BB0C53">
        <w:trPr>
          <w:trHeight w:val="144"/>
          <w:tblCellSpacing w:w="20" w:type="nil"/>
        </w:trPr>
        <w:tc>
          <w:tcPr>
            <w:tcW w:w="0" w:type="auto"/>
            <w:vMerge/>
            <w:tcBorders>
              <w:top w:val="nil"/>
            </w:tcBorders>
            <w:tcMar>
              <w:top w:w="50" w:type="dxa"/>
              <w:left w:w="100" w:type="dxa"/>
            </w:tcMar>
          </w:tcPr>
          <w:p w:rsidR="000C67BB" w:rsidRPr="00BB0C53" w:rsidRDefault="000C67BB"/>
        </w:tc>
        <w:tc>
          <w:tcPr>
            <w:tcW w:w="0" w:type="auto"/>
            <w:vMerge/>
            <w:tcBorders>
              <w:top w:val="nil"/>
            </w:tcBorders>
            <w:tcMar>
              <w:top w:w="50" w:type="dxa"/>
              <w:left w:w="100" w:type="dxa"/>
            </w:tcMar>
          </w:tcPr>
          <w:p w:rsidR="000C67BB" w:rsidRPr="00BB0C53" w:rsidRDefault="000C67BB"/>
        </w:tc>
        <w:tc>
          <w:tcPr>
            <w:tcW w:w="938"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Всего </w:t>
            </w:r>
          </w:p>
          <w:p w:rsidR="000C67BB" w:rsidRPr="00BB0C53" w:rsidRDefault="000C67BB">
            <w:pPr>
              <w:spacing w:after="0"/>
              <w:ind w:left="135"/>
            </w:pPr>
          </w:p>
        </w:tc>
        <w:tc>
          <w:tcPr>
            <w:tcW w:w="1654"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Контрольные работы </w:t>
            </w:r>
          </w:p>
          <w:p w:rsidR="000C67BB" w:rsidRPr="00BB0C53" w:rsidRDefault="000C67BB">
            <w:pPr>
              <w:spacing w:after="0"/>
              <w:ind w:left="135"/>
            </w:pPr>
          </w:p>
        </w:tc>
        <w:tc>
          <w:tcPr>
            <w:tcW w:w="1744"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Практические работы </w:t>
            </w:r>
          </w:p>
          <w:p w:rsidR="000C67BB" w:rsidRPr="00BB0C53" w:rsidRDefault="000C67BB">
            <w:pPr>
              <w:spacing w:after="0"/>
              <w:ind w:left="135"/>
            </w:pPr>
          </w:p>
        </w:tc>
        <w:tc>
          <w:tcPr>
            <w:tcW w:w="0" w:type="auto"/>
            <w:vMerge/>
            <w:tcBorders>
              <w:top w:val="nil"/>
            </w:tcBorders>
            <w:tcMar>
              <w:top w:w="50" w:type="dxa"/>
              <w:left w:w="100" w:type="dxa"/>
            </w:tcMar>
          </w:tcPr>
          <w:p w:rsidR="000C67BB" w:rsidRPr="00BB0C53" w:rsidRDefault="000C67BB"/>
        </w:tc>
      </w:tr>
      <w:tr w:rsidR="000C67BB" w:rsidRPr="007558A8">
        <w:trPr>
          <w:trHeight w:val="144"/>
          <w:tblCellSpacing w:w="20" w:type="nil"/>
        </w:trPr>
        <w:tc>
          <w:tcPr>
            <w:tcW w:w="0" w:type="auto"/>
            <w:gridSpan w:val="6"/>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b/>
                <w:color w:val="000000"/>
                <w:sz w:val="24"/>
                <w:lang w:val="ru-RU"/>
              </w:rPr>
              <w:t>Раздел 1.</w:t>
            </w:r>
            <w:r w:rsidRPr="007558A8">
              <w:rPr>
                <w:rFonts w:ascii="Times New Roman" w:hAnsi="Times New Roman"/>
                <w:color w:val="000000"/>
                <w:sz w:val="24"/>
                <w:lang w:val="ru-RU"/>
              </w:rPr>
              <w:t xml:space="preserve"> </w:t>
            </w:r>
            <w:r w:rsidRPr="007558A8">
              <w:rPr>
                <w:rFonts w:ascii="Times New Roman" w:hAnsi="Times New Roman"/>
                <w:b/>
                <w:color w:val="000000"/>
                <w:sz w:val="24"/>
                <w:lang w:val="ru-RU"/>
              </w:rPr>
              <w:t>ГЕОГРАФИЯ В СОВРЕМЕННОМ МИРЕ</w:t>
            </w: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1.1</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География как наука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1.2</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Картографический метод исследования в географии</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1.3</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Районирование как метод географических исследований</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1.4</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Географическая экспертиза и мониторинг</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9 </w:t>
            </w:r>
          </w:p>
        </w:tc>
        <w:tc>
          <w:tcPr>
            <w:tcW w:w="0" w:type="auto"/>
            <w:gridSpan w:val="3"/>
            <w:tcMar>
              <w:top w:w="50" w:type="dxa"/>
              <w:left w:w="100" w:type="dxa"/>
            </w:tcMar>
            <w:vAlign w:val="center"/>
          </w:tcPr>
          <w:p w:rsidR="000C67BB" w:rsidRPr="00BB0C53" w:rsidRDefault="000C67BB"/>
        </w:tc>
      </w:tr>
      <w:tr w:rsidR="000C67BB" w:rsidRPr="007558A8">
        <w:trPr>
          <w:trHeight w:val="144"/>
          <w:tblCellSpacing w:w="20" w:type="nil"/>
        </w:trPr>
        <w:tc>
          <w:tcPr>
            <w:tcW w:w="0" w:type="auto"/>
            <w:gridSpan w:val="6"/>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b/>
                <w:color w:val="000000"/>
                <w:sz w:val="24"/>
                <w:lang w:val="ru-RU"/>
              </w:rPr>
              <w:t>Раздел 2.</w:t>
            </w:r>
            <w:r w:rsidRPr="007558A8">
              <w:rPr>
                <w:rFonts w:ascii="Times New Roman" w:hAnsi="Times New Roman"/>
                <w:color w:val="000000"/>
                <w:sz w:val="24"/>
                <w:lang w:val="ru-RU"/>
              </w:rPr>
              <w:t xml:space="preserve"> </w:t>
            </w:r>
            <w:r w:rsidRPr="007558A8">
              <w:rPr>
                <w:rFonts w:ascii="Times New Roman" w:hAnsi="Times New Roman"/>
                <w:b/>
                <w:color w:val="000000"/>
                <w:sz w:val="24"/>
                <w:lang w:val="ru-RU"/>
              </w:rPr>
              <w:t>ГЛОБАЛЬНЫЕ ПРОБЛЕМЫ МИРОВОГО РАЗВИТИЯ</w:t>
            </w: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2.1</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Понятие о глобальных проблемах</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2.2</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Концепция устойчивого развития</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 </w:t>
            </w:r>
          </w:p>
        </w:tc>
        <w:tc>
          <w:tcPr>
            <w:tcW w:w="0" w:type="auto"/>
            <w:gridSpan w:val="3"/>
            <w:tcMar>
              <w:top w:w="50" w:type="dxa"/>
              <w:left w:w="100" w:type="dxa"/>
            </w:tcMar>
            <w:vAlign w:val="center"/>
          </w:tcPr>
          <w:p w:rsidR="000C67BB" w:rsidRPr="00BB0C53" w:rsidRDefault="000C67BB"/>
        </w:tc>
      </w:tr>
      <w:tr w:rsidR="000C67BB" w:rsidRPr="007558A8">
        <w:trPr>
          <w:trHeight w:val="144"/>
          <w:tblCellSpacing w:w="20" w:type="nil"/>
        </w:trPr>
        <w:tc>
          <w:tcPr>
            <w:tcW w:w="0" w:type="auto"/>
            <w:gridSpan w:val="6"/>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b/>
                <w:color w:val="000000"/>
                <w:sz w:val="24"/>
                <w:lang w:val="ru-RU"/>
              </w:rPr>
              <w:t>Раздел 3.</w:t>
            </w:r>
            <w:r w:rsidRPr="007558A8">
              <w:rPr>
                <w:rFonts w:ascii="Times New Roman" w:hAnsi="Times New Roman"/>
                <w:color w:val="000000"/>
                <w:sz w:val="24"/>
                <w:lang w:val="ru-RU"/>
              </w:rPr>
              <w:t xml:space="preserve"> </w:t>
            </w:r>
            <w:r w:rsidRPr="007558A8">
              <w:rPr>
                <w:rFonts w:ascii="Times New Roman" w:hAnsi="Times New Roman"/>
                <w:b/>
                <w:color w:val="000000"/>
                <w:sz w:val="24"/>
                <w:lang w:val="ru-RU"/>
              </w:rPr>
              <w:t>ГЕОПОЛИТИЧЕСКИЕ ПРОБЛЕМЫ СОВРЕМЕННОГО МИРА</w:t>
            </w: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3.1</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Геополитическая структура мира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3.2</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География форм государственного устройства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3.3</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проблема роста вооружений</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3.4</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Государственные границы</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3.5</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Территориальные конфликты в современном мире</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3.6</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проблема международного терроризма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3.7</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Россия в мировой системе международных отношений</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16 </w:t>
            </w:r>
          </w:p>
        </w:tc>
        <w:tc>
          <w:tcPr>
            <w:tcW w:w="0" w:type="auto"/>
            <w:gridSpan w:val="3"/>
            <w:tcMar>
              <w:top w:w="50" w:type="dxa"/>
              <w:left w:w="100" w:type="dxa"/>
            </w:tcMar>
            <w:vAlign w:val="center"/>
          </w:tcPr>
          <w:p w:rsidR="000C67BB" w:rsidRPr="00BB0C53" w:rsidRDefault="000C67BB"/>
        </w:tc>
      </w:tr>
      <w:tr w:rsidR="000C67BB" w:rsidRPr="007558A8">
        <w:trPr>
          <w:trHeight w:val="144"/>
          <w:tblCellSpacing w:w="20" w:type="nil"/>
        </w:trPr>
        <w:tc>
          <w:tcPr>
            <w:tcW w:w="0" w:type="auto"/>
            <w:gridSpan w:val="6"/>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b/>
                <w:color w:val="000000"/>
                <w:sz w:val="24"/>
                <w:lang w:val="ru-RU"/>
              </w:rPr>
              <w:t>Раздел 4.</w:t>
            </w:r>
            <w:r w:rsidRPr="007558A8">
              <w:rPr>
                <w:rFonts w:ascii="Times New Roman" w:hAnsi="Times New Roman"/>
                <w:color w:val="000000"/>
                <w:sz w:val="24"/>
                <w:lang w:val="ru-RU"/>
              </w:rPr>
              <w:t xml:space="preserve"> </w:t>
            </w:r>
            <w:r w:rsidRPr="007558A8">
              <w:rPr>
                <w:rFonts w:ascii="Times New Roman" w:hAnsi="Times New Roman"/>
                <w:b/>
                <w:color w:val="000000"/>
                <w:sz w:val="24"/>
                <w:lang w:val="ru-RU"/>
              </w:rPr>
              <w:t>ГЕОГРАФИЧЕСКАЯ СРЕДА КАК СФЕРА ВЗАИМОДЕЙСТВИЯ ОБЩЕСТВА И ПРИРОДЫ</w:t>
            </w: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4.1</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Роль географической среды в жизни общества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4.2</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Природные условия и ресурсы. Природопользование</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4.3</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Формирование земной коры и минеральные ресурсы</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4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4.4</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Атмосфера и климат Земли. Агроклиматические ресурсы</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4.5</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Гидросфера и водные ресурсы</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4.6</w:t>
            </w:r>
          </w:p>
        </w:tc>
        <w:tc>
          <w:tcPr>
            <w:tcW w:w="3256" w:type="dxa"/>
            <w:tcMar>
              <w:top w:w="50" w:type="dxa"/>
              <w:left w:w="100" w:type="dxa"/>
            </w:tcMar>
            <w:vAlign w:val="center"/>
          </w:tcPr>
          <w:p w:rsidR="000C67BB" w:rsidRPr="00BB0C53" w:rsidRDefault="000C67BB">
            <w:pPr>
              <w:spacing w:after="0"/>
              <w:ind w:left="135"/>
            </w:pPr>
            <w:r w:rsidRPr="007558A8">
              <w:rPr>
                <w:rFonts w:ascii="Times New Roman" w:hAnsi="Times New Roman"/>
                <w:color w:val="000000"/>
                <w:sz w:val="24"/>
                <w:lang w:val="ru-RU"/>
              </w:rPr>
              <w:t xml:space="preserve">Мировой океан как часть гидросферы. </w:t>
            </w:r>
            <w:r w:rsidRPr="00BB0C53">
              <w:rPr>
                <w:rFonts w:ascii="Times New Roman" w:hAnsi="Times New Roman"/>
                <w:color w:val="000000"/>
                <w:sz w:val="24"/>
              </w:rPr>
              <w:t>Ресурсы Мирового океана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4.7</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Почвы и земельные ресурсы мира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4.8</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Биосфера и биологические ресурсы мира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4.9</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География природных рисков</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4.10</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экологическая проблема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26 </w:t>
            </w:r>
          </w:p>
        </w:tc>
        <w:tc>
          <w:tcPr>
            <w:tcW w:w="0" w:type="auto"/>
            <w:gridSpan w:val="3"/>
            <w:tcMar>
              <w:top w:w="50" w:type="dxa"/>
              <w:left w:w="100" w:type="dxa"/>
            </w:tcMar>
            <w:vAlign w:val="center"/>
          </w:tcPr>
          <w:p w:rsidR="000C67BB" w:rsidRPr="00BB0C53" w:rsidRDefault="000C67BB"/>
        </w:tc>
      </w:tr>
      <w:tr w:rsidR="000C67BB" w:rsidRPr="007558A8">
        <w:trPr>
          <w:trHeight w:val="144"/>
          <w:tblCellSpacing w:w="20" w:type="nil"/>
        </w:trPr>
        <w:tc>
          <w:tcPr>
            <w:tcW w:w="0" w:type="auto"/>
            <w:gridSpan w:val="6"/>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b/>
                <w:color w:val="000000"/>
                <w:sz w:val="24"/>
                <w:lang w:val="ru-RU"/>
              </w:rPr>
              <w:t>Раздел 5.</w:t>
            </w:r>
            <w:r w:rsidRPr="007558A8">
              <w:rPr>
                <w:rFonts w:ascii="Times New Roman" w:hAnsi="Times New Roman"/>
                <w:color w:val="000000"/>
                <w:sz w:val="24"/>
                <w:lang w:val="ru-RU"/>
              </w:rPr>
              <w:t xml:space="preserve"> </w:t>
            </w:r>
            <w:r w:rsidRPr="007558A8">
              <w:rPr>
                <w:rFonts w:ascii="Times New Roman" w:hAnsi="Times New Roman"/>
                <w:b/>
                <w:color w:val="000000"/>
                <w:sz w:val="24"/>
                <w:lang w:val="ru-RU"/>
              </w:rPr>
              <w:t>ЧЕЛОВЕЧЕСКИЙ КАПИТАЛ В СОВРЕМЕННОМ МИРЕ</w:t>
            </w: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5.1</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Демографическая характеристика населения мира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5.2</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Проблема здоровья и долголетия человека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5.3</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Миграции населения</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5.4</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5.5</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География религий в современном мире</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5.6</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Проблема охраны мирового культурного наследия</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5.7</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Качество жизни населения</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5.8</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Расселение населения мира. Города мира и урбанизация</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5.9</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Глобальные города как ядра развития</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20 </w:t>
            </w:r>
          </w:p>
        </w:tc>
        <w:tc>
          <w:tcPr>
            <w:tcW w:w="0" w:type="auto"/>
            <w:gridSpan w:val="3"/>
            <w:tcMar>
              <w:top w:w="50" w:type="dxa"/>
              <w:left w:w="100" w:type="dxa"/>
            </w:tcMar>
            <w:vAlign w:val="center"/>
          </w:tcPr>
          <w:p w:rsidR="000C67BB" w:rsidRPr="00BB0C53" w:rsidRDefault="000C67BB"/>
        </w:tc>
      </w:tr>
      <w:tr w:rsidR="000C67BB" w:rsidRPr="007558A8">
        <w:trPr>
          <w:trHeight w:val="144"/>
          <w:tblCellSpacing w:w="20" w:type="nil"/>
        </w:trPr>
        <w:tc>
          <w:tcPr>
            <w:tcW w:w="0" w:type="auto"/>
            <w:gridSpan w:val="6"/>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b/>
                <w:color w:val="000000"/>
                <w:sz w:val="24"/>
                <w:lang w:val="ru-RU"/>
              </w:rPr>
              <w:t>Раздел 6.</w:t>
            </w:r>
            <w:r w:rsidRPr="007558A8">
              <w:rPr>
                <w:rFonts w:ascii="Times New Roman" w:hAnsi="Times New Roman"/>
                <w:color w:val="000000"/>
                <w:sz w:val="24"/>
                <w:lang w:val="ru-RU"/>
              </w:rPr>
              <w:t xml:space="preserve"> </w:t>
            </w:r>
            <w:r w:rsidRPr="007558A8">
              <w:rPr>
                <w:rFonts w:ascii="Times New Roman" w:hAnsi="Times New Roman"/>
                <w:b/>
                <w:color w:val="000000"/>
                <w:sz w:val="24"/>
                <w:lang w:val="ru-RU"/>
              </w:rPr>
              <w:t>ПРОБЛЕМЫ МИРОВОГО ЭКОНОМИЧЕСКОГО РАЗВИТИЯ</w:t>
            </w: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6.1</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Мировое хозяйство как система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6.2</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Научно- технический прогресс и мировое хозяйство</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6.3</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Социально-экономические типы стран мира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6.4</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Экономическое развитие стран глобального Севера и глобального Юга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6.5</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Мировое сельское хозяйство и глобальная продовольственная проблема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3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6.6</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 xml:space="preserve">География ведущих отраслей </w:t>
            </w:r>
            <w:r w:rsidRPr="007558A8">
              <w:rPr>
                <w:rFonts w:ascii="Times New Roman" w:hAnsi="Times New Roman"/>
                <w:color w:val="000000"/>
                <w:sz w:val="24"/>
                <w:lang w:val="ru-RU"/>
              </w:rPr>
              <w:lastRenderedPageBreak/>
              <w:t>промышленности мира</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lastRenderedPageBreak/>
              <w:t xml:space="preserve"> </w:t>
            </w:r>
            <w:r w:rsidRPr="00BB0C53">
              <w:rPr>
                <w:rFonts w:ascii="Times New Roman" w:hAnsi="Times New Roman"/>
                <w:color w:val="000000"/>
                <w:sz w:val="24"/>
              </w:rPr>
              <w:t xml:space="preserve">4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6.7</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Глобальный рынок услуг и технологий</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6.8</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Мировая транспортная система</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6.9</w:t>
            </w:r>
          </w:p>
        </w:tc>
        <w:tc>
          <w:tcPr>
            <w:tcW w:w="325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Глобальные валютно-финансовые отношения</w:t>
            </w:r>
          </w:p>
        </w:tc>
        <w:tc>
          <w:tcPr>
            <w:tcW w:w="938"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70"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6.10</w:t>
            </w:r>
          </w:p>
        </w:tc>
        <w:tc>
          <w:tcPr>
            <w:tcW w:w="3256"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Интеграционные процессы в глобальной экономике</w:t>
            </w:r>
          </w:p>
        </w:tc>
        <w:tc>
          <w:tcPr>
            <w:tcW w:w="938"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23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Резервное время</w:t>
            </w:r>
          </w:p>
        </w:tc>
        <w:tc>
          <w:tcPr>
            <w:tcW w:w="147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 </w:t>
            </w:r>
          </w:p>
        </w:tc>
        <w:tc>
          <w:tcPr>
            <w:tcW w:w="1654" w:type="dxa"/>
            <w:tcMar>
              <w:top w:w="50" w:type="dxa"/>
              <w:left w:w="100" w:type="dxa"/>
            </w:tcMar>
            <w:vAlign w:val="center"/>
          </w:tcPr>
          <w:p w:rsidR="000C67BB" w:rsidRPr="00BB0C53" w:rsidRDefault="000C67BB">
            <w:pPr>
              <w:spacing w:after="0"/>
              <w:ind w:left="135"/>
              <w:jc w:val="center"/>
            </w:pP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536"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102 </w:t>
            </w:r>
          </w:p>
        </w:tc>
        <w:tc>
          <w:tcPr>
            <w:tcW w:w="165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 </w:t>
            </w:r>
          </w:p>
        </w:tc>
        <w:tc>
          <w:tcPr>
            <w:tcW w:w="1744"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37.5 </w:t>
            </w:r>
          </w:p>
        </w:tc>
        <w:tc>
          <w:tcPr>
            <w:tcW w:w="2536" w:type="dxa"/>
            <w:tcMar>
              <w:top w:w="50" w:type="dxa"/>
              <w:left w:w="100" w:type="dxa"/>
            </w:tcMar>
            <w:vAlign w:val="center"/>
          </w:tcPr>
          <w:p w:rsidR="000C67BB" w:rsidRPr="00BB0C53" w:rsidRDefault="000C67BB"/>
        </w:tc>
      </w:tr>
    </w:tbl>
    <w:p w:rsidR="000C67BB" w:rsidRDefault="000C67BB">
      <w:pPr>
        <w:sectPr w:rsidR="000C67BB">
          <w:pgSz w:w="16383" w:h="11906" w:orient="landscape"/>
          <w:pgMar w:top="1134" w:right="850" w:bottom="1134" w:left="1701" w:header="720" w:footer="720" w:gutter="0"/>
          <w:cols w:space="720"/>
        </w:sectPr>
      </w:pPr>
    </w:p>
    <w:p w:rsidR="000C67BB" w:rsidRDefault="000C67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99"/>
        <w:gridCol w:w="4912"/>
        <w:gridCol w:w="1325"/>
        <w:gridCol w:w="1841"/>
        <w:gridCol w:w="1910"/>
        <w:gridCol w:w="2272"/>
      </w:tblGrid>
      <w:tr w:rsidR="000C67BB" w:rsidRPr="00BB0C53">
        <w:trPr>
          <w:trHeight w:val="144"/>
          <w:tblCellSpacing w:w="20" w:type="nil"/>
        </w:trPr>
        <w:tc>
          <w:tcPr>
            <w:tcW w:w="527"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 п/п </w:t>
            </w:r>
          </w:p>
          <w:p w:rsidR="000C67BB" w:rsidRPr="00BB0C53" w:rsidRDefault="000C67BB">
            <w:pPr>
              <w:spacing w:after="0"/>
              <w:ind w:left="135"/>
            </w:pPr>
          </w:p>
        </w:tc>
        <w:tc>
          <w:tcPr>
            <w:tcW w:w="4224"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Наименование разделов и тем программы </w:t>
            </w:r>
          </w:p>
          <w:p w:rsidR="000C67BB" w:rsidRPr="00BB0C53" w:rsidRDefault="000C67BB">
            <w:pPr>
              <w:spacing w:after="0"/>
              <w:ind w:left="135"/>
            </w:pPr>
          </w:p>
        </w:tc>
        <w:tc>
          <w:tcPr>
            <w:tcW w:w="0" w:type="auto"/>
            <w:gridSpan w:val="3"/>
            <w:tcMar>
              <w:top w:w="50" w:type="dxa"/>
              <w:left w:w="100" w:type="dxa"/>
            </w:tcMar>
            <w:vAlign w:val="center"/>
          </w:tcPr>
          <w:p w:rsidR="000C67BB" w:rsidRPr="00BB0C53" w:rsidRDefault="000C67BB">
            <w:pPr>
              <w:spacing w:after="0"/>
            </w:pPr>
            <w:r w:rsidRPr="00BB0C53">
              <w:rPr>
                <w:rFonts w:ascii="Times New Roman" w:hAnsi="Times New Roman"/>
                <w:b/>
                <w:color w:val="000000"/>
                <w:sz w:val="24"/>
              </w:rPr>
              <w:t>Количество часов</w:t>
            </w:r>
          </w:p>
        </w:tc>
        <w:tc>
          <w:tcPr>
            <w:tcW w:w="2272"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Электронные (цифровые) образовательные ресурсы </w:t>
            </w:r>
          </w:p>
          <w:p w:rsidR="000C67BB" w:rsidRPr="00BB0C53" w:rsidRDefault="000C67BB">
            <w:pPr>
              <w:spacing w:after="0"/>
              <w:ind w:left="135"/>
            </w:pPr>
          </w:p>
        </w:tc>
      </w:tr>
      <w:tr w:rsidR="000C67BB" w:rsidRPr="00BB0C53">
        <w:trPr>
          <w:trHeight w:val="144"/>
          <w:tblCellSpacing w:w="20" w:type="nil"/>
        </w:trPr>
        <w:tc>
          <w:tcPr>
            <w:tcW w:w="0" w:type="auto"/>
            <w:vMerge/>
            <w:tcBorders>
              <w:top w:val="nil"/>
            </w:tcBorders>
            <w:tcMar>
              <w:top w:w="50" w:type="dxa"/>
              <w:left w:w="100" w:type="dxa"/>
            </w:tcMar>
          </w:tcPr>
          <w:p w:rsidR="000C67BB" w:rsidRPr="00BB0C53" w:rsidRDefault="000C67BB"/>
        </w:tc>
        <w:tc>
          <w:tcPr>
            <w:tcW w:w="0" w:type="auto"/>
            <w:vMerge/>
            <w:tcBorders>
              <w:top w:val="nil"/>
            </w:tcBorders>
            <w:tcMar>
              <w:top w:w="50" w:type="dxa"/>
              <w:left w:w="100" w:type="dxa"/>
            </w:tcMar>
          </w:tcPr>
          <w:p w:rsidR="000C67BB" w:rsidRPr="00BB0C53" w:rsidRDefault="000C67BB"/>
        </w:tc>
        <w:tc>
          <w:tcPr>
            <w:tcW w:w="843"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Всего </w:t>
            </w:r>
          </w:p>
          <w:p w:rsidR="000C67BB" w:rsidRPr="00BB0C53" w:rsidRDefault="000C67BB">
            <w:pPr>
              <w:spacing w:after="0"/>
              <w:ind w:left="135"/>
            </w:pPr>
          </w:p>
        </w:tc>
        <w:tc>
          <w:tcPr>
            <w:tcW w:w="1543"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Контрольные работы </w:t>
            </w:r>
          </w:p>
          <w:p w:rsidR="000C67BB" w:rsidRPr="00BB0C53" w:rsidRDefault="000C67BB">
            <w:pPr>
              <w:spacing w:after="0"/>
              <w:ind w:left="135"/>
            </w:pPr>
          </w:p>
        </w:tc>
        <w:tc>
          <w:tcPr>
            <w:tcW w:w="1641"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Практические работы </w:t>
            </w:r>
          </w:p>
          <w:p w:rsidR="000C67BB" w:rsidRPr="00BB0C53" w:rsidRDefault="000C67BB">
            <w:pPr>
              <w:spacing w:after="0"/>
              <w:ind w:left="135"/>
            </w:pPr>
          </w:p>
        </w:tc>
        <w:tc>
          <w:tcPr>
            <w:tcW w:w="0" w:type="auto"/>
            <w:vMerge/>
            <w:tcBorders>
              <w:top w:val="nil"/>
            </w:tcBorders>
            <w:tcMar>
              <w:top w:w="50" w:type="dxa"/>
              <w:left w:w="100" w:type="dxa"/>
            </w:tcMa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1.</w:t>
            </w:r>
            <w:r w:rsidRPr="00BB0C53">
              <w:rPr>
                <w:rFonts w:ascii="Times New Roman" w:hAnsi="Times New Roman"/>
                <w:color w:val="000000"/>
                <w:sz w:val="24"/>
              </w:rPr>
              <w:t xml:space="preserve"> </w:t>
            </w:r>
            <w:r w:rsidRPr="00BB0C53">
              <w:rPr>
                <w:rFonts w:ascii="Times New Roman" w:hAnsi="Times New Roman"/>
                <w:b/>
                <w:color w:val="000000"/>
                <w:sz w:val="24"/>
              </w:rPr>
              <w:t>ЗАРУБЕЖНАЯ ЕВРОПА</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1.1</w:t>
            </w:r>
          </w:p>
        </w:tc>
        <w:tc>
          <w:tcPr>
            <w:tcW w:w="4224"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Географическое положение и политическая карта зарубежной Европы</w:t>
            </w:r>
          </w:p>
        </w:tc>
        <w:tc>
          <w:tcPr>
            <w:tcW w:w="843"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1.2</w:t>
            </w:r>
          </w:p>
        </w:tc>
        <w:tc>
          <w:tcPr>
            <w:tcW w:w="4224"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Природные условия и ресурсы зарубежной Европы</w:t>
            </w:r>
          </w:p>
        </w:tc>
        <w:tc>
          <w:tcPr>
            <w:tcW w:w="843"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зарубежной Европы</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Хозяйство зарубежной Европы</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Германия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Франция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Великобритания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Страны Южной Европы</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Северная Европа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1.10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Восточная Европа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25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2.</w:t>
            </w:r>
            <w:r w:rsidRPr="00BB0C53">
              <w:rPr>
                <w:rFonts w:ascii="Times New Roman" w:hAnsi="Times New Roman"/>
                <w:color w:val="000000"/>
                <w:sz w:val="24"/>
              </w:rPr>
              <w:t xml:space="preserve"> </w:t>
            </w:r>
            <w:r w:rsidRPr="00BB0C53">
              <w:rPr>
                <w:rFonts w:ascii="Times New Roman" w:hAnsi="Times New Roman"/>
                <w:b/>
                <w:color w:val="000000"/>
                <w:sz w:val="24"/>
              </w:rPr>
              <w:t>СЕВЕРНАЯ АМЕРИКА</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2.1</w:t>
            </w:r>
          </w:p>
        </w:tc>
        <w:tc>
          <w:tcPr>
            <w:tcW w:w="4224" w:type="dxa"/>
            <w:tcMar>
              <w:top w:w="50" w:type="dxa"/>
              <w:left w:w="100" w:type="dxa"/>
            </w:tcMar>
            <w:vAlign w:val="center"/>
          </w:tcPr>
          <w:p w:rsidR="000C67BB" w:rsidRPr="007558A8" w:rsidRDefault="000C67BB">
            <w:pPr>
              <w:spacing w:after="0"/>
              <w:ind w:left="135"/>
              <w:rPr>
                <w:lang w:val="ru-RU"/>
              </w:rPr>
            </w:pPr>
            <w:r w:rsidRPr="007558A8">
              <w:rPr>
                <w:rFonts w:ascii="Times New Roman" w:hAnsi="Times New Roman"/>
                <w:color w:val="000000"/>
                <w:sz w:val="24"/>
                <w:lang w:val="ru-RU"/>
              </w:rPr>
              <w:t>Политико- и экономикогеографическое положение США и Канады</w:t>
            </w:r>
          </w:p>
        </w:tc>
        <w:tc>
          <w:tcPr>
            <w:tcW w:w="843" w:type="dxa"/>
            <w:tcMar>
              <w:top w:w="50" w:type="dxa"/>
              <w:left w:w="100" w:type="dxa"/>
            </w:tcMar>
            <w:vAlign w:val="center"/>
          </w:tcPr>
          <w:p w:rsidR="000C67BB" w:rsidRPr="00BB0C53" w:rsidRDefault="000C67BB">
            <w:pPr>
              <w:spacing w:after="0"/>
              <w:ind w:left="135"/>
              <w:jc w:val="center"/>
            </w:pPr>
            <w:r w:rsidRPr="007558A8">
              <w:rPr>
                <w:rFonts w:ascii="Times New Roman" w:hAnsi="Times New Roman"/>
                <w:color w:val="000000"/>
                <w:sz w:val="24"/>
                <w:lang w:val="ru-RU"/>
              </w:rPr>
              <w:t xml:space="preserve"> </w:t>
            </w:r>
            <w:r w:rsidRPr="00BB0C53">
              <w:rPr>
                <w:rFonts w:ascii="Times New Roman" w:hAnsi="Times New Roman"/>
                <w:color w:val="000000"/>
                <w:sz w:val="24"/>
              </w:rPr>
              <w:t xml:space="preserve">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США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США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2.4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Хозяйство США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Экономические районы США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Канада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13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3.</w:t>
            </w:r>
            <w:r w:rsidRPr="00BB0C53">
              <w:rPr>
                <w:rFonts w:ascii="Times New Roman" w:hAnsi="Times New Roman"/>
                <w:color w:val="000000"/>
                <w:sz w:val="24"/>
              </w:rPr>
              <w:t xml:space="preserve"> </w:t>
            </w:r>
            <w:r w:rsidRPr="00BB0C53">
              <w:rPr>
                <w:rFonts w:ascii="Times New Roman" w:hAnsi="Times New Roman"/>
                <w:b/>
                <w:color w:val="000000"/>
                <w:sz w:val="24"/>
              </w:rPr>
              <w:t>ЛАТИНСКАЯ АМЕРИКА</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Географическое положение и политическая карта Латинской Америки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Латинской Америки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Латинской Америки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Хозяйство Латинской Америки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Бразилия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Мексика</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13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4.</w:t>
            </w:r>
            <w:r w:rsidRPr="00BB0C53">
              <w:rPr>
                <w:rFonts w:ascii="Times New Roman" w:hAnsi="Times New Roman"/>
                <w:color w:val="000000"/>
                <w:sz w:val="24"/>
              </w:rPr>
              <w:t xml:space="preserve"> </w:t>
            </w:r>
            <w:r w:rsidRPr="00BB0C53">
              <w:rPr>
                <w:rFonts w:ascii="Times New Roman" w:hAnsi="Times New Roman"/>
                <w:b/>
                <w:color w:val="000000"/>
                <w:sz w:val="24"/>
              </w:rPr>
              <w:t>АВСТРАЛИЯ И ОКЕАНИЯ</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Австралия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Новая Зеландия и Океания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5.</w:t>
            </w:r>
            <w:r w:rsidRPr="00BB0C53">
              <w:rPr>
                <w:rFonts w:ascii="Times New Roman" w:hAnsi="Times New Roman"/>
                <w:color w:val="000000"/>
                <w:sz w:val="24"/>
              </w:rPr>
              <w:t xml:space="preserve"> </w:t>
            </w:r>
            <w:r w:rsidRPr="00BB0C53">
              <w:rPr>
                <w:rFonts w:ascii="Times New Roman" w:hAnsi="Times New Roman"/>
                <w:b/>
                <w:color w:val="000000"/>
                <w:sz w:val="24"/>
              </w:rPr>
              <w:t>ЗАРУБЕЖНАЯ АЗИЯ</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Географическое положение и политическая карта зарубежной Азии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зарубежной Азии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зарубежной Азии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5.4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Хозяйство зарубежной Азии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Китай</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Индия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Япония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Республика Корея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Юго-Восточная Азия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5.10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Юго-Западная Азия</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25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6.</w:t>
            </w:r>
            <w:r w:rsidRPr="00BB0C53">
              <w:rPr>
                <w:rFonts w:ascii="Times New Roman" w:hAnsi="Times New Roman"/>
                <w:color w:val="000000"/>
                <w:sz w:val="24"/>
              </w:rPr>
              <w:t xml:space="preserve"> </w:t>
            </w:r>
            <w:r w:rsidRPr="00BB0C53">
              <w:rPr>
                <w:rFonts w:ascii="Times New Roman" w:hAnsi="Times New Roman"/>
                <w:b/>
                <w:color w:val="000000"/>
                <w:sz w:val="24"/>
              </w:rPr>
              <w:t>АФРИКА</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Географическое положение и политическая карта Африки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Африки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Африки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Хозяйство Африки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8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7.</w:t>
            </w:r>
            <w:r w:rsidRPr="00BB0C53">
              <w:rPr>
                <w:rFonts w:ascii="Times New Roman" w:hAnsi="Times New Roman"/>
                <w:color w:val="000000"/>
                <w:sz w:val="24"/>
              </w:rPr>
              <w:t xml:space="preserve"> </w:t>
            </w:r>
            <w:r w:rsidRPr="00BB0C53">
              <w:rPr>
                <w:rFonts w:ascii="Times New Roman" w:hAnsi="Times New Roman"/>
                <w:b/>
                <w:color w:val="000000"/>
                <w:sz w:val="24"/>
              </w:rPr>
              <w:t>МЕСТО РОССИИ В СОВРЕМЕННОМ МИРЕ</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Демографический потенциал России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Геоэкономическое положение России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1.5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Географические районы России</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8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6"/>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Раздел 8.</w:t>
            </w:r>
            <w:r w:rsidRPr="00BB0C53">
              <w:rPr>
                <w:rFonts w:ascii="Times New Roman" w:hAnsi="Times New Roman"/>
                <w:color w:val="000000"/>
                <w:sz w:val="24"/>
              </w:rPr>
              <w:t xml:space="preserve"> </w:t>
            </w:r>
            <w:r w:rsidRPr="00BB0C53">
              <w:rPr>
                <w:rFonts w:ascii="Times New Roman" w:hAnsi="Times New Roman"/>
                <w:b/>
                <w:color w:val="000000"/>
                <w:sz w:val="24"/>
              </w:rPr>
              <w:t>БУДУЩЕЕ ЧЕЛОВЕЧЕСТВА</w:t>
            </w:r>
          </w:p>
        </w:tc>
      </w:tr>
      <w:tr w:rsidR="000C67BB" w:rsidRPr="00BB0C53">
        <w:trPr>
          <w:trHeight w:val="144"/>
          <w:tblCellSpacing w:w="20" w:type="nil"/>
        </w:trPr>
        <w:tc>
          <w:tcPr>
            <w:tcW w:w="527"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Обобщение знаний</w:t>
            </w:r>
          </w:p>
        </w:tc>
        <w:tc>
          <w:tcPr>
            <w:tcW w:w="8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Итого по разделу</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2 </w:t>
            </w:r>
          </w:p>
        </w:tc>
        <w:tc>
          <w:tcPr>
            <w:tcW w:w="0" w:type="auto"/>
            <w:gridSpan w:val="3"/>
            <w:tcMar>
              <w:top w:w="50" w:type="dxa"/>
              <w:left w:w="100" w:type="dxa"/>
            </w:tcMar>
            <w:vAlign w:val="center"/>
          </w:tcPr>
          <w:p w:rsidR="000C67BB" w:rsidRPr="00BB0C53" w:rsidRDefault="000C67BB"/>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lastRenderedPageBreak/>
              <w:t>Резервное время</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 </w:t>
            </w:r>
          </w:p>
        </w:tc>
        <w:tc>
          <w:tcPr>
            <w:tcW w:w="1543" w:type="dxa"/>
            <w:tcMar>
              <w:top w:w="50" w:type="dxa"/>
              <w:left w:w="100" w:type="dxa"/>
            </w:tcMar>
            <w:vAlign w:val="center"/>
          </w:tcPr>
          <w:p w:rsidR="000C67BB" w:rsidRPr="00BB0C53" w:rsidRDefault="000C67BB">
            <w:pPr>
              <w:spacing w:after="0"/>
              <w:ind w:left="135"/>
              <w:jc w:val="center"/>
            </w:pPr>
          </w:p>
        </w:tc>
        <w:tc>
          <w:tcPr>
            <w:tcW w:w="1641" w:type="dxa"/>
            <w:tcMar>
              <w:top w:w="50" w:type="dxa"/>
              <w:left w:w="100" w:type="dxa"/>
            </w:tcMar>
            <w:vAlign w:val="center"/>
          </w:tcPr>
          <w:p w:rsidR="000C67BB" w:rsidRPr="00BB0C53" w:rsidRDefault="000C67BB">
            <w:pPr>
              <w:spacing w:after="0"/>
              <w:ind w:left="135"/>
              <w:jc w:val="center"/>
            </w:pPr>
          </w:p>
        </w:tc>
        <w:tc>
          <w:tcPr>
            <w:tcW w:w="227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ОБЩЕЕ КОЛИЧЕСТВО ЧАСОВ ПО ПРОГРАММЕ</w:t>
            </w:r>
          </w:p>
        </w:tc>
        <w:tc>
          <w:tcPr>
            <w:tcW w:w="1325"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102 </w:t>
            </w:r>
          </w:p>
        </w:tc>
        <w:tc>
          <w:tcPr>
            <w:tcW w:w="15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 </w:t>
            </w:r>
          </w:p>
        </w:tc>
        <w:tc>
          <w:tcPr>
            <w:tcW w:w="1641"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41 </w:t>
            </w:r>
          </w:p>
        </w:tc>
        <w:tc>
          <w:tcPr>
            <w:tcW w:w="2272" w:type="dxa"/>
            <w:tcMar>
              <w:top w:w="50" w:type="dxa"/>
              <w:left w:w="100" w:type="dxa"/>
            </w:tcMar>
            <w:vAlign w:val="center"/>
          </w:tcPr>
          <w:p w:rsidR="000C67BB" w:rsidRPr="00BB0C53" w:rsidRDefault="000C67BB"/>
        </w:tc>
      </w:tr>
    </w:tbl>
    <w:p w:rsidR="000C67BB" w:rsidRDefault="000C67BB">
      <w:pPr>
        <w:sectPr w:rsidR="000C67BB">
          <w:pgSz w:w="16383" w:h="11906" w:orient="landscape"/>
          <w:pgMar w:top="1134" w:right="850" w:bottom="1134" w:left="1701" w:header="720" w:footer="720" w:gutter="0"/>
          <w:cols w:space="720"/>
        </w:sectPr>
      </w:pPr>
    </w:p>
    <w:p w:rsidR="000C67BB" w:rsidRDefault="000C67BB">
      <w:pPr>
        <w:sectPr w:rsidR="000C67BB">
          <w:pgSz w:w="16383" w:h="11906" w:orient="landscape"/>
          <w:pgMar w:top="1134" w:right="850" w:bottom="1134" w:left="1701" w:header="720" w:footer="720" w:gutter="0"/>
          <w:cols w:space="720"/>
        </w:sectPr>
      </w:pPr>
    </w:p>
    <w:p w:rsidR="000C67BB" w:rsidRDefault="000C67BB">
      <w:pPr>
        <w:spacing w:after="0"/>
        <w:ind w:left="120"/>
      </w:pPr>
      <w:bookmarkStart w:id="12" w:name="block-60802138"/>
      <w:bookmarkEnd w:id="12"/>
      <w:r>
        <w:rPr>
          <w:rFonts w:ascii="Times New Roman" w:hAnsi="Times New Roman"/>
          <w:b/>
          <w:color w:val="000000"/>
          <w:sz w:val="28"/>
        </w:rPr>
        <w:lastRenderedPageBreak/>
        <w:t xml:space="preserve"> ПОУРОЧНОЕ ПЛАНИРОВАНИЕ </w:t>
      </w:r>
    </w:p>
    <w:p w:rsidR="000C67BB" w:rsidRDefault="000C67BB">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94"/>
        <w:gridCol w:w="4834"/>
        <w:gridCol w:w="1093"/>
        <w:gridCol w:w="1841"/>
        <w:gridCol w:w="1910"/>
        <w:gridCol w:w="1347"/>
        <w:gridCol w:w="2221"/>
      </w:tblGrid>
      <w:tr w:rsidR="000C67BB" w:rsidRPr="00BB0C53">
        <w:trPr>
          <w:trHeight w:val="144"/>
          <w:tblCellSpacing w:w="20" w:type="nil"/>
        </w:trPr>
        <w:tc>
          <w:tcPr>
            <w:tcW w:w="405"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 п/п </w:t>
            </w:r>
          </w:p>
          <w:p w:rsidR="000C67BB" w:rsidRPr="00BB0C53" w:rsidRDefault="000C67BB">
            <w:pPr>
              <w:spacing w:after="0"/>
              <w:ind w:left="135"/>
            </w:pPr>
          </w:p>
        </w:tc>
        <w:tc>
          <w:tcPr>
            <w:tcW w:w="4224"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Тема урока </w:t>
            </w:r>
          </w:p>
          <w:p w:rsidR="000C67BB" w:rsidRPr="00BB0C53" w:rsidRDefault="000C67BB">
            <w:pPr>
              <w:spacing w:after="0"/>
              <w:ind w:left="135"/>
            </w:pPr>
          </w:p>
        </w:tc>
        <w:tc>
          <w:tcPr>
            <w:tcW w:w="0" w:type="auto"/>
            <w:gridSpan w:val="3"/>
            <w:tcMar>
              <w:top w:w="50" w:type="dxa"/>
              <w:left w:w="100" w:type="dxa"/>
            </w:tcMar>
            <w:vAlign w:val="center"/>
          </w:tcPr>
          <w:p w:rsidR="000C67BB" w:rsidRPr="00BB0C53" w:rsidRDefault="000C67BB">
            <w:pPr>
              <w:spacing w:after="0"/>
            </w:pPr>
            <w:r w:rsidRPr="00BB0C53">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Дата изучения </w:t>
            </w:r>
          </w:p>
          <w:p w:rsidR="000C67BB" w:rsidRPr="00BB0C53" w:rsidRDefault="000C67BB">
            <w:pPr>
              <w:spacing w:after="0"/>
              <w:ind w:left="135"/>
            </w:pPr>
          </w:p>
        </w:tc>
        <w:tc>
          <w:tcPr>
            <w:tcW w:w="1824"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Электронные цифровые образовательные ресурсы </w:t>
            </w:r>
          </w:p>
          <w:p w:rsidR="000C67BB" w:rsidRPr="00BB0C53" w:rsidRDefault="000C67BB">
            <w:pPr>
              <w:spacing w:after="0"/>
              <w:ind w:left="135"/>
            </w:pPr>
          </w:p>
        </w:tc>
      </w:tr>
      <w:tr w:rsidR="000C67BB" w:rsidRPr="00BB0C53">
        <w:trPr>
          <w:trHeight w:val="144"/>
          <w:tblCellSpacing w:w="20" w:type="nil"/>
        </w:trPr>
        <w:tc>
          <w:tcPr>
            <w:tcW w:w="0" w:type="auto"/>
            <w:vMerge/>
            <w:tcBorders>
              <w:top w:val="nil"/>
            </w:tcBorders>
            <w:tcMar>
              <w:top w:w="50" w:type="dxa"/>
              <w:left w:w="100" w:type="dxa"/>
            </w:tcMar>
          </w:tcPr>
          <w:p w:rsidR="000C67BB" w:rsidRPr="00BB0C53" w:rsidRDefault="000C67BB"/>
        </w:tc>
        <w:tc>
          <w:tcPr>
            <w:tcW w:w="0" w:type="auto"/>
            <w:vMerge/>
            <w:tcBorders>
              <w:top w:val="nil"/>
            </w:tcBorders>
            <w:tcMar>
              <w:top w:w="50" w:type="dxa"/>
              <w:left w:w="100" w:type="dxa"/>
            </w:tcMar>
          </w:tcPr>
          <w:p w:rsidR="000C67BB" w:rsidRPr="00BB0C53" w:rsidRDefault="000C67BB"/>
        </w:tc>
        <w:tc>
          <w:tcPr>
            <w:tcW w:w="700"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Всего </w:t>
            </w:r>
          </w:p>
          <w:p w:rsidR="000C67BB" w:rsidRPr="00BB0C53" w:rsidRDefault="000C67BB">
            <w:pPr>
              <w:spacing w:after="0"/>
              <w:ind w:left="135"/>
            </w:pPr>
          </w:p>
        </w:tc>
        <w:tc>
          <w:tcPr>
            <w:tcW w:w="1376"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Контрольные работы </w:t>
            </w:r>
          </w:p>
          <w:p w:rsidR="000C67BB" w:rsidRPr="00BB0C53" w:rsidRDefault="000C67BB">
            <w:pPr>
              <w:spacing w:after="0"/>
              <w:ind w:left="135"/>
            </w:pPr>
          </w:p>
        </w:tc>
        <w:tc>
          <w:tcPr>
            <w:tcW w:w="1486"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Практические работы </w:t>
            </w:r>
          </w:p>
          <w:p w:rsidR="000C67BB" w:rsidRPr="00BB0C53" w:rsidRDefault="000C67BB">
            <w:pPr>
              <w:spacing w:after="0"/>
              <w:ind w:left="135"/>
            </w:pPr>
          </w:p>
        </w:tc>
        <w:tc>
          <w:tcPr>
            <w:tcW w:w="0" w:type="auto"/>
            <w:vMerge/>
            <w:tcBorders>
              <w:top w:val="nil"/>
            </w:tcBorders>
            <w:tcMar>
              <w:top w:w="50" w:type="dxa"/>
              <w:left w:w="100" w:type="dxa"/>
            </w:tcMar>
          </w:tcPr>
          <w:p w:rsidR="000C67BB" w:rsidRPr="00BB0C53" w:rsidRDefault="000C67BB"/>
        </w:tc>
        <w:tc>
          <w:tcPr>
            <w:tcW w:w="0" w:type="auto"/>
            <w:vMerge/>
            <w:tcBorders>
              <w:top w:val="nil"/>
            </w:tcBorders>
            <w:tcMar>
              <w:top w:w="50" w:type="dxa"/>
              <w:left w:w="100" w:type="dxa"/>
            </w:tcMar>
          </w:tcPr>
          <w:p w:rsidR="000C67BB" w:rsidRPr="00BB0C53" w:rsidRDefault="000C67BB"/>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Роль и место географии в системе научных дисциплин. Целостность географического пространства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Карта как источник географической информации. Классификация карт. Проекции и искажения на картах</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Географические атласы. ГИС.Практическая работа "Определение количественных и качественных </w:t>
            </w:r>
            <w:r w:rsidRPr="00BB0C53">
              <w:rPr>
                <w:rFonts w:ascii="Times New Roman" w:hAnsi="Times New Roman"/>
                <w:color w:val="000000"/>
                <w:sz w:val="24"/>
              </w:rPr>
              <w:lastRenderedPageBreak/>
              <w:t>показателей с помощью простейших ГИС"</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Районирование территории. Практическая работа "Проведение районирования территории по заданным целям и принципам"</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Региональные исследования в географии. Культурно-исторические регионы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Географическая и экологическая экспертизы, мониторинг</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Интеграция ГИС и экологического мониторинга. Практическая работа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Роль географической науки в изучении глобальных проблем</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Географический прогноз. Устойчивое развитие. Практическая работа "Выявление потенциального вклада географии в решение глобальных проблем человечества на основе контент-анализа текста </w:t>
            </w:r>
            <w:r w:rsidRPr="00BB0C53">
              <w:rPr>
                <w:rFonts w:ascii="Times New Roman" w:hAnsi="Times New Roman"/>
                <w:color w:val="000000"/>
                <w:sz w:val="24"/>
              </w:rPr>
              <w:lastRenderedPageBreak/>
              <w:t>«Преобразование нашего мира: Повестка дня в области устойчивого развития на период до 2030 года»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Современная политическая карта мира. Политико-географическое и геополитическое положение</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Место России на политической карте. Отечественная школа политической географии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18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Политическое устройство России и соседних с ней государств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Гонка вооружений в современном мире. Рост военных расходов как экономическая проблема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Проблема нераспространения оружия массового уничтожения.Практическая работа "Составление таблицы «Страны „ядерного клуба“»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Особенности конфигурации территории государств, обособленные части государственной территории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Многообразие современных границ, их классификация и правила установления. Лимология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Конфликтогенные факторы и их географическое распространение</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Глобальный этнический кризис. Этноконфессиональные конфликты. Практическая работа "Характеристика одного из современных конфликтов на политической карте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26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Терроризм как фактор напряжённости современной политической жизни.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Риски террористической угрозы в различных типах стран мира. Практическая работа "Анализ факторов формирования террористической угрозы в странах различных типов"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Геополитическое положение современной России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Пути интеграции России в мировое сообщество. Составление схемы «Роль России в системе международных отношений» (практическая работа)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Понятия «природа», «географическая среда». «Окружающая среда» и её части: природная и антропогенная (техногенная) среда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Взаимодействие географической среды и общества. Практическая работа "Прогноз изменений геосистем Земли под влиянием природных и антропогенных факторов в различных регионах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Природные ресурсы. </w:t>
            </w:r>
            <w:r w:rsidRPr="00BB0C53">
              <w:rPr>
                <w:rFonts w:ascii="Times New Roman" w:hAnsi="Times New Roman"/>
                <w:color w:val="000000"/>
                <w:sz w:val="24"/>
              </w:rPr>
              <w:lastRenderedPageBreak/>
              <w:t>Ресурсообеспеченность. Практическая работа "Определение и объяснение динамики изменения ресурсообеспеченности стран и регионов различными видами природных ресурсов"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Планетарное размещение основных видов минеральных ресурсов. Страны и регионы — лидеры по их запасам. Практическая работа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w:t>
            </w:r>
            <w:r w:rsidRPr="00BB0C53">
              <w:rPr>
                <w:rFonts w:ascii="Times New Roman" w:hAnsi="Times New Roman"/>
                <w:color w:val="000000"/>
                <w:sz w:val="24"/>
              </w:rPr>
              <w:lastRenderedPageBreak/>
              <w:t>обеспеченности различными видами топливных ресурсов отдельными регионами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энергетическая проблема. 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Роль климата в формировании ПТК. 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Основные источники загрязнения атмосферы. Глобальные изменения климата Земли, их последствия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Гидросфера. Состав и значение. Воды суши.Практическая работа - разработка социальной рекламы «Чистота рек и озёр — ответственность каждого»</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43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Антропогенные водные системы. Болота. Многолетняя мерзлота. Регионы современного оледенения. Геокриология (мерзлотоведение)</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Водная проблема,пути её решения.Практическая работа "Сравнение обеспеченности возобновляемыми водными ресурсами двух стран и объяснение причин различий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Ресурсы Мирового океана, место России в области их изучения и использования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География почв России и мира. Практическая работа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Проблемы опустынивания. Эрозия почв. Практическая работа "Составление </w:t>
            </w:r>
            <w:r w:rsidRPr="00BB0C53">
              <w:rPr>
                <w:rFonts w:ascii="Times New Roman" w:hAnsi="Times New Roman"/>
                <w:color w:val="000000"/>
                <w:sz w:val="24"/>
              </w:rPr>
              <w:lastRenderedPageBreak/>
              <w:t>структурной схемы «Факторы опустынивания» на основе анализа текстовых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Биосфера. Зональность и азональность в органическом мире.ПК. ПР "Анализ причин биоразнообразия природных комплексов в пределах одной природной зоны на основе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Природные риски и их виды. Регионы природных рисков.Практическая работа "Сравнительная оценка природных рисков для двух стран на основе анализа интернет-источников"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Экологическая проблема.Практическая работа "Составление структурной схемы «Взаимосвязь глобальных проблем окружающей среды» на основе анализа сообщений СМИ"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55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Экологический кризис. Практическая работа "Организация дискуссии о геоэкологической ситуации в отдельных странах и регионах мира", "Сравнительная оценка прогнозируемых экологических, экономических и социальных последствий глобальных климатических изменений для двух стран"</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геоэкологической ситуации в отдельных странах и регионах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разделу "Географическая среда как сфера взаимодействия общества и природы"</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Демографическая история населения Земли.Практическая работа "Представление географической информации о прогнозе изменений численности населения отдельных </w:t>
            </w:r>
            <w:r w:rsidRPr="00BB0C53">
              <w:rPr>
                <w:rFonts w:ascii="Times New Roman" w:hAnsi="Times New Roman"/>
                <w:color w:val="000000"/>
                <w:sz w:val="24"/>
              </w:rPr>
              <w:lastRenderedPageBreak/>
              <w:t>регионов мира (на 2050 г .) в виде графиков на основе анализа статистических данных"</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Возрастно-половая структура населения мира. Трудовые ресурсы. Практическая 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Здоровье человека как показатель социально-демографического развития.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Ожидаемая продолжительность жизни и её различия по странам мира.Практическая работа "Сравнение показателей здоровья населения и ожидаемой продолжительности жизни в разных странах и регионах мира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Глобальные миграции населения. </w:t>
            </w:r>
            <w:r w:rsidRPr="00BB0C53">
              <w:rPr>
                <w:rFonts w:ascii="Times New Roman" w:hAnsi="Times New Roman"/>
                <w:color w:val="000000"/>
                <w:sz w:val="24"/>
              </w:rPr>
              <w:lastRenderedPageBreak/>
              <w:t>Проблема беженцев. Практическая работа "Определение перечня стран мира с наибольшей долей иммигрантов в населении"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Внутрироссийская миграция. Практическая работа "Выявление основных направлений современных миграций населения в мире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География распространения крупнейших мировых языков. Языковые пространства на территории России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Понятие о религии и её географическом пространстве.</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70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Материальная и духовная культура этносов.Учение о культурном ландшафте, его природная составляющая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проблема утраты этнической культуры и ассимиляции. Практическая работа "Презентация по плану об одном из памятников Всемирного культурного наследия ЮНЕСКО"</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Урбанизация. Практическая работа "Определение различий процесса урбанизации в развитых и развивающихся странах"</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Глобальные города, их роль в мировых социально-экономических процессах</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Практическая работа "Сравнительная </w:t>
            </w:r>
            <w:r w:rsidRPr="00BB0C53">
              <w:rPr>
                <w:rFonts w:ascii="Times New Roman" w:hAnsi="Times New Roman"/>
                <w:color w:val="000000"/>
                <w:sz w:val="24"/>
              </w:rPr>
              <w:lastRenderedPageBreak/>
              <w:t>характеристика ведущих глобальных городов: Лондона, Нью- Йорка, Парижа, Токио, Шанхая — на основе различных рейтингов"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разделу «Человеческий капитал в современном мире»</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Отраслевая и территориальная структура мирового хозяйства. Процессы глобализации и деглобализации.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Понятия «НТП» и «НТР». Исторические этапы научно-технического развития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w:t>
            </w:r>
            <w:r w:rsidRPr="00BB0C53">
              <w:rPr>
                <w:rFonts w:ascii="Times New Roman" w:hAnsi="Times New Roman"/>
                <w:color w:val="000000"/>
                <w:sz w:val="24"/>
              </w:rPr>
              <w:lastRenderedPageBreak/>
              <w:t>рабочая сила, уровень информатизации, инфраструктура), на место страны в международном разделении труда"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Показатели экономического развития стран мира. Классификация стран мира по количественным и качественным показателям. Практическая работа "Сравнение структуры экономики развитых и развивающихся стран на основе анализа структуры ВВП и занятости двух стран"</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«Страны Севера» и «страны Юга». Практическая работа "Сравнение показателей социально-экономического развития стран Севера и Юга на основе анализа картографических и статистических материалов"</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Пути преодоления отсталости стран мира. Программы международных организаций по ликвидации нищеты, голода, безграмотности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Место сельского хозяйства в структуре ВВП и занятости населения мира и отдельных стран. Практическая работа </w:t>
            </w:r>
            <w:r w:rsidRPr="00BB0C53">
              <w:rPr>
                <w:rFonts w:ascii="Times New Roman" w:hAnsi="Times New Roman"/>
                <w:color w:val="000000"/>
                <w:sz w:val="24"/>
              </w:rPr>
              <w:lastRenderedPageBreak/>
              <w:t>"Сравнение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Растениеводство. Животноводство. Практическая работа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91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ТЭК и ТЭБ мира. Структрутура, географические особенности. Практичесие работы "Сравнение эффективности различных типов ВИЭ на основе анализа данных об их энергетической и экономической рентабельности", "Подготовка эссе на тему «Не слишком ли высокую цену человечество платит за нефть?»</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Чёрная и цветная металлургия мира. Ведущие страны — экспортёры и импортёры . Современные факторы размещения. Машиностроение. Главные машиностроительные районы мира.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93</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Химический и лесопромышленный комплекс мира. Место России в мировом производстве химических удобрений.Лёгкая и пищевая 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94</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w:t>
            </w:r>
            <w:r w:rsidRPr="00BB0C53">
              <w:rPr>
                <w:rFonts w:ascii="Times New Roman" w:hAnsi="Times New Roman"/>
                <w:color w:val="000000"/>
                <w:sz w:val="24"/>
              </w:rPr>
              <w:lastRenderedPageBreak/>
              <w:t>картосхемы одного из санаторно-курортных и рекреационных районов России с использованием различных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95</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Международные рынки инжиниринговых, консалтинговых, информационных услуг. География мировой торговли. 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96</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Международные транспортные услуги. Мировая транспортная система. Практическая работа "Оценка транспортно-географического положения России"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97</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98</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Сущность мировых валютно-финансовых отношений. Элементы глобальной </w:t>
            </w:r>
            <w:r w:rsidRPr="00BB0C53">
              <w:rPr>
                <w:rFonts w:ascii="Times New Roman" w:hAnsi="Times New Roman"/>
                <w:color w:val="000000"/>
                <w:sz w:val="24"/>
              </w:rPr>
              <w:lastRenderedPageBreak/>
              <w:t>валютно-финансовой системы.</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99</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Международные финансовые организации. Дискуссия на тему «Возможно ли преодоление финансовой задолженности развивающимися странами?»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100</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Международная экономическая интеграция. Практическая работа "Сравнительный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101</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Россия в мировой системе интеграционных отношений. Практическая работа "Анализ международных экономических связей на примере одной из стран ", "Создание структурной схемы «Формы участия стран и регионов мира в МГРТ»</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05"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102</w:t>
            </w:r>
          </w:p>
        </w:tc>
        <w:tc>
          <w:tcPr>
            <w:tcW w:w="4224"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7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376" w:type="dxa"/>
            <w:tcMar>
              <w:top w:w="50" w:type="dxa"/>
              <w:left w:w="100" w:type="dxa"/>
            </w:tcMar>
            <w:vAlign w:val="center"/>
          </w:tcPr>
          <w:p w:rsidR="000C67BB" w:rsidRPr="00BB0C53" w:rsidRDefault="000C67BB">
            <w:pPr>
              <w:spacing w:after="0"/>
              <w:ind w:left="135"/>
              <w:jc w:val="center"/>
            </w:pP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33" w:type="dxa"/>
            <w:tcMar>
              <w:top w:w="50" w:type="dxa"/>
              <w:left w:w="100" w:type="dxa"/>
            </w:tcMar>
            <w:vAlign w:val="center"/>
          </w:tcPr>
          <w:p w:rsidR="000C67BB" w:rsidRPr="00BB0C53" w:rsidRDefault="000C67BB">
            <w:pPr>
              <w:spacing w:after="0"/>
              <w:ind w:left="135"/>
            </w:pPr>
          </w:p>
        </w:tc>
        <w:tc>
          <w:tcPr>
            <w:tcW w:w="1824"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ОБЩЕЕ КОЛИЧЕСТВО ЧАСОВ ПО ПРОГРАММЕ</w:t>
            </w:r>
          </w:p>
        </w:tc>
        <w:tc>
          <w:tcPr>
            <w:tcW w:w="110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102 </w:t>
            </w:r>
          </w:p>
        </w:tc>
        <w:tc>
          <w:tcPr>
            <w:tcW w:w="137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 </w:t>
            </w:r>
          </w:p>
        </w:tc>
        <w:tc>
          <w:tcPr>
            <w:tcW w:w="1486"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37.5 </w:t>
            </w:r>
          </w:p>
        </w:tc>
        <w:tc>
          <w:tcPr>
            <w:tcW w:w="0" w:type="auto"/>
            <w:gridSpan w:val="2"/>
            <w:tcMar>
              <w:top w:w="50" w:type="dxa"/>
              <w:left w:w="100" w:type="dxa"/>
            </w:tcMar>
            <w:vAlign w:val="center"/>
          </w:tcPr>
          <w:p w:rsidR="000C67BB" w:rsidRPr="00BB0C53" w:rsidRDefault="000C67BB"/>
        </w:tc>
      </w:tr>
    </w:tbl>
    <w:p w:rsidR="000C67BB" w:rsidRDefault="000C67BB">
      <w:pPr>
        <w:sectPr w:rsidR="000C67BB">
          <w:pgSz w:w="16383" w:h="11906" w:orient="landscape"/>
          <w:pgMar w:top="1134" w:right="850" w:bottom="1134" w:left="1701" w:header="720" w:footer="720" w:gutter="0"/>
          <w:cols w:space="720"/>
        </w:sectPr>
      </w:pPr>
    </w:p>
    <w:p w:rsidR="000C67BB" w:rsidRDefault="000C67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79"/>
        <w:gridCol w:w="4670"/>
        <w:gridCol w:w="1172"/>
        <w:gridCol w:w="1841"/>
        <w:gridCol w:w="1910"/>
        <w:gridCol w:w="1347"/>
        <w:gridCol w:w="2221"/>
      </w:tblGrid>
      <w:tr w:rsidR="000C67BB" w:rsidRPr="00BB0C53">
        <w:trPr>
          <w:trHeight w:val="144"/>
          <w:tblCellSpacing w:w="20" w:type="nil"/>
        </w:trPr>
        <w:tc>
          <w:tcPr>
            <w:tcW w:w="434"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 п/п </w:t>
            </w:r>
          </w:p>
          <w:p w:rsidR="000C67BB" w:rsidRPr="00BB0C53" w:rsidRDefault="000C67BB">
            <w:pPr>
              <w:spacing w:after="0"/>
              <w:ind w:left="135"/>
            </w:pPr>
          </w:p>
        </w:tc>
        <w:tc>
          <w:tcPr>
            <w:tcW w:w="3696"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Тема урока </w:t>
            </w:r>
          </w:p>
          <w:p w:rsidR="000C67BB" w:rsidRPr="00BB0C53" w:rsidRDefault="000C67BB">
            <w:pPr>
              <w:spacing w:after="0"/>
              <w:ind w:left="135"/>
            </w:pPr>
          </w:p>
        </w:tc>
        <w:tc>
          <w:tcPr>
            <w:tcW w:w="0" w:type="auto"/>
            <w:gridSpan w:val="3"/>
            <w:tcMar>
              <w:top w:w="50" w:type="dxa"/>
              <w:left w:w="100" w:type="dxa"/>
            </w:tcMar>
            <w:vAlign w:val="center"/>
          </w:tcPr>
          <w:p w:rsidR="000C67BB" w:rsidRPr="00BB0C53" w:rsidRDefault="000C67BB">
            <w:pPr>
              <w:spacing w:after="0"/>
            </w:pPr>
            <w:r w:rsidRPr="00BB0C53">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Дата изучения </w:t>
            </w:r>
          </w:p>
          <w:p w:rsidR="000C67BB" w:rsidRPr="00BB0C53" w:rsidRDefault="000C67BB">
            <w:pPr>
              <w:spacing w:after="0"/>
              <w:ind w:left="135"/>
            </w:pPr>
          </w:p>
        </w:tc>
        <w:tc>
          <w:tcPr>
            <w:tcW w:w="1892" w:type="dxa"/>
            <w:vMerge w:val="restart"/>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Электронные цифровые образовательные ресурсы </w:t>
            </w:r>
          </w:p>
          <w:p w:rsidR="000C67BB" w:rsidRPr="00BB0C53" w:rsidRDefault="000C67BB">
            <w:pPr>
              <w:spacing w:after="0"/>
              <w:ind w:left="135"/>
            </w:pPr>
          </w:p>
        </w:tc>
      </w:tr>
      <w:tr w:rsidR="000C67BB" w:rsidRPr="00BB0C53">
        <w:trPr>
          <w:trHeight w:val="144"/>
          <w:tblCellSpacing w:w="20" w:type="nil"/>
        </w:trPr>
        <w:tc>
          <w:tcPr>
            <w:tcW w:w="0" w:type="auto"/>
            <w:vMerge/>
            <w:tcBorders>
              <w:top w:val="nil"/>
            </w:tcBorders>
            <w:tcMar>
              <w:top w:w="50" w:type="dxa"/>
              <w:left w:w="100" w:type="dxa"/>
            </w:tcMar>
          </w:tcPr>
          <w:p w:rsidR="000C67BB" w:rsidRPr="00BB0C53" w:rsidRDefault="000C67BB"/>
        </w:tc>
        <w:tc>
          <w:tcPr>
            <w:tcW w:w="0" w:type="auto"/>
            <w:vMerge/>
            <w:tcBorders>
              <w:top w:val="nil"/>
            </w:tcBorders>
            <w:tcMar>
              <w:top w:w="50" w:type="dxa"/>
              <w:left w:w="100" w:type="dxa"/>
            </w:tcMar>
          </w:tcPr>
          <w:p w:rsidR="000C67BB" w:rsidRPr="00BB0C53" w:rsidRDefault="000C67BB"/>
        </w:tc>
        <w:tc>
          <w:tcPr>
            <w:tcW w:w="757"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Всего </w:t>
            </w:r>
          </w:p>
          <w:p w:rsidR="000C67BB" w:rsidRPr="00BB0C53" w:rsidRDefault="000C67BB">
            <w:pPr>
              <w:spacing w:after="0"/>
              <w:ind w:left="135"/>
            </w:pPr>
          </w:p>
        </w:tc>
        <w:tc>
          <w:tcPr>
            <w:tcW w:w="1443"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Контрольные работы </w:t>
            </w:r>
          </w:p>
          <w:p w:rsidR="000C67BB" w:rsidRPr="00BB0C53" w:rsidRDefault="000C67BB">
            <w:pPr>
              <w:spacing w:after="0"/>
              <w:ind w:left="135"/>
            </w:pPr>
          </w:p>
        </w:tc>
        <w:tc>
          <w:tcPr>
            <w:tcW w:w="1549" w:type="dxa"/>
            <w:tcMar>
              <w:top w:w="50" w:type="dxa"/>
              <w:left w:w="100" w:type="dxa"/>
            </w:tcMar>
            <w:vAlign w:val="center"/>
          </w:tcPr>
          <w:p w:rsidR="000C67BB" w:rsidRPr="00BB0C53" w:rsidRDefault="000C67BB">
            <w:pPr>
              <w:spacing w:after="0"/>
              <w:ind w:left="135"/>
            </w:pPr>
            <w:r w:rsidRPr="00BB0C53">
              <w:rPr>
                <w:rFonts w:ascii="Times New Roman" w:hAnsi="Times New Roman"/>
                <w:b/>
                <w:color w:val="000000"/>
                <w:sz w:val="24"/>
              </w:rPr>
              <w:t xml:space="preserve">Практические работы </w:t>
            </w:r>
          </w:p>
          <w:p w:rsidR="000C67BB" w:rsidRPr="00BB0C53" w:rsidRDefault="000C67BB">
            <w:pPr>
              <w:spacing w:after="0"/>
              <w:ind w:left="135"/>
            </w:pPr>
          </w:p>
        </w:tc>
        <w:tc>
          <w:tcPr>
            <w:tcW w:w="0" w:type="auto"/>
            <w:vMerge/>
            <w:tcBorders>
              <w:top w:val="nil"/>
            </w:tcBorders>
            <w:tcMar>
              <w:top w:w="50" w:type="dxa"/>
              <w:left w:w="100" w:type="dxa"/>
            </w:tcMar>
          </w:tcPr>
          <w:p w:rsidR="000C67BB" w:rsidRPr="00BB0C53" w:rsidRDefault="000C67BB"/>
        </w:tc>
        <w:tc>
          <w:tcPr>
            <w:tcW w:w="0" w:type="auto"/>
            <w:vMerge/>
            <w:tcBorders>
              <w:top w:val="nil"/>
            </w:tcBorders>
            <w:tcMar>
              <w:top w:w="50" w:type="dxa"/>
              <w:left w:w="100" w:type="dxa"/>
            </w:tcMar>
          </w:tcPr>
          <w:p w:rsidR="000C67BB" w:rsidRPr="00BB0C53" w:rsidRDefault="000C67BB"/>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Место и роль зарубежной Европы в мире. Субрегионы.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Разнообразие природных условий и ресурсов в регионе. Практическая работа "Оценка обеспеченности природными ресурсами субрегионов зарубежной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региона, демографическая политика. Практическая работа "Группировка стран зарубежной Европы по этнической структуре их населения"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Особенности расселения населения. Урбанизация и субурбанизация. Практическая работа "Выявление основных закономерностей расселения населения зарубежной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Отраслевая структура хозяйства. Важнейшие промышленные центры и районы, ТНК . Практическая работа "Характеристика крупнейших ТНК стран зарубежной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Германии. Природные условия и ресурсы. Практическая работа "Комплексная характеристика федеральных земель Германии"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11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Демографическая ситуация Германии. Германия как городская страна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Общая характеристика хозяйства Германии. Территориальная структура хозяйства. Практическая работа "Анализ места ТНК Германии в мировых рейтингах"</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Франции. Форма правления и административно-территориальное устройство. Природные условия и ресурсы, их хозяйственная оценка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Демографическая характеристика. Особенности расселения и урбанизации. Практическая работа "Расчёт доли Франции в важнейших общемировых показателях"</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Особенности экономического развития Франции. Ведущие ТНК. Промышленность, сельское хозяйство. Практическая работа "Выявление перспектив развития отдельных отраслей хозяйства Франции"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Великобритании. Британское Содружество наций. Форма правления и административно-территориальное устройство. Природно-ресурсный потенциал страны.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Этнический состав. Современная </w:t>
            </w:r>
            <w:r w:rsidRPr="00BB0C53">
              <w:rPr>
                <w:rFonts w:ascii="Times New Roman" w:hAnsi="Times New Roman"/>
                <w:color w:val="000000"/>
                <w:sz w:val="24"/>
              </w:rPr>
              <w:lastRenderedPageBreak/>
              <w:t>демографическая ситуация. Урбанизация.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Особенности отраслевой и территориальной структуры хозяйства. Практическая работа "Характеристика структуры и динамики развития промышленности Великобритании", "Определение специализации крупнейших промышленных узлов Великобритании"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Южной Европы. Состав субрегиона. Природно-ресурсный потенциал. Практическая работа "Сравнительная экономико-географическая характеристика стран Южной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Этнического состава. Демографическая ситуация. Особенности расселения. Крупнейшие ТНК. Практическая работа "Характеристика крупнейших ТНК Италии"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Северной Европы. Состав субрегиона. Природно-ресурсный потенциал. ПР"Сравнительная экономико-географическая характеристика стран Северной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Население.Северная Европа в МГРТ. Структура и география промышленности региона. Практическая работа "Характеристика крупнейших ТНК </w:t>
            </w:r>
            <w:r w:rsidRPr="00BB0C53">
              <w:rPr>
                <w:rFonts w:ascii="Times New Roman" w:hAnsi="Times New Roman"/>
                <w:color w:val="000000"/>
                <w:sz w:val="24"/>
              </w:rPr>
              <w:lastRenderedPageBreak/>
              <w:t>Северной Европы", "Анализ территориальной структуры хозяйства Северной Европы, выявление городов — фокусов развития для районов нового освоения"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Восточной Европы. Состав субрегиона;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Восточная Европа. Демографическая ситуация. Этническая структура населения. Урбанизация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разделу «Зарубежная Европа»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Североамериканский регион. США. Государственное устройство, административно-территориальное деление. Практическая работа "Определение штатов США с наиболее </w:t>
            </w:r>
            <w:r w:rsidRPr="00BB0C53">
              <w:rPr>
                <w:rFonts w:ascii="Times New Roman" w:hAnsi="Times New Roman"/>
                <w:color w:val="000000"/>
                <w:sz w:val="24"/>
              </w:rPr>
              <w:lastRenderedPageBreak/>
              <w:t>благоприятным ЭГП"</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Канады, её глубокая интегрированность с США. Состав и размеры территории, численность населения. Практическая работа "Комплексная характеристика экономико-географического положения Канады"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29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США. Практическая работа"Выявление оптимальных сочетаний природных ресурсов на территории США"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Макроэкономические показатели развития США. Особенности отраслевой </w:t>
            </w:r>
            <w:r w:rsidRPr="00BB0C53">
              <w:rPr>
                <w:rFonts w:ascii="Times New Roman" w:hAnsi="Times New Roman"/>
                <w:color w:val="000000"/>
                <w:sz w:val="24"/>
              </w:rPr>
              <w:lastRenderedPageBreak/>
              <w:t>структуры экономики. Практическая работа "Экономико-географическая характеристика одного из штатов США"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литературы и Интернета"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Полицентричность территориальной структуры хозяйства США. Экономические районы: Северо-Восток, Юг, Запад. Практическая работа "Комплексная характеристика экономических районов США"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Природные предпосылки для развития </w:t>
            </w:r>
            <w:r w:rsidRPr="00BB0C53">
              <w:rPr>
                <w:rFonts w:ascii="Times New Roman" w:hAnsi="Times New Roman"/>
                <w:color w:val="000000"/>
                <w:sz w:val="24"/>
              </w:rPr>
              <w:lastRenderedPageBreak/>
              <w:t>хозяйства Канады. Этнический состав населения. Урбанизация. Миграция. Практическая работа "Хозяйственная оценка природно-ресурсного потенциала Канады"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39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специализации Канады"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Латинской Америки. Состав региона, его площадь и население.Практическая работа "Построение графа, отражающего соседство стран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Политическая карта Латинской Америки. Практическая работа "Характеристика политической карты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Природные ресурсы региона. Проблемы природопользования. Практическая </w:t>
            </w:r>
            <w:r w:rsidRPr="00BB0C53">
              <w:rPr>
                <w:rFonts w:ascii="Times New Roman" w:hAnsi="Times New Roman"/>
                <w:color w:val="000000"/>
                <w:sz w:val="24"/>
              </w:rPr>
              <w:lastRenderedPageBreak/>
              <w:t>работа "Расчёт доли Латинской Америки в запасах ряда видов минерального сырья"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Особенности размещения населения Латинской Америки. «Городской взрыв» и «ложная урбанизация» в регионе. Практическая работа "Определение динамики роста крупнейших городских агломераций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Важнейшие сельскохозяйственные районы. 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 "Определение международной </w:t>
            </w:r>
            <w:r w:rsidRPr="00BB0C53">
              <w:rPr>
                <w:rFonts w:ascii="Times New Roman" w:hAnsi="Times New Roman"/>
                <w:color w:val="000000"/>
                <w:sz w:val="24"/>
              </w:rPr>
              <w:lastRenderedPageBreak/>
              <w:t>специализации ряда стран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49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Практическая работа "Определение международной специализации ряда стран Латинской Америки"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Отраслевая и территориальная структура хозяйства Бразилии. Практическая работа "Построение и анализ диаграмм товарного экспорта и импорта Бразилии"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Мексика. Практическая работа "Хозяйственная оценка природно-ресурсного потенциала Мексики"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разделу «Северная Америка», "Латинская Америка"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ПГП и ЭГП Австралии. Природные </w:t>
            </w:r>
            <w:r w:rsidRPr="00BB0C53">
              <w:rPr>
                <w:rFonts w:ascii="Times New Roman" w:hAnsi="Times New Roman"/>
                <w:color w:val="000000"/>
                <w:sz w:val="24"/>
              </w:rPr>
              <w:lastRenderedPageBreak/>
              <w:t>условия и ресурсы. Особенности формирования населения. Демографические показатели. Практическая работа "Анализ товарной и географической структуры экспорта Австралии"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Политическая карта Океании. Особенности природно-ресурсного потенциала, населения и хозяйства стран Океании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Зарубежная Азия. Состав территории региона. Практическая работа "Построение графа, отражающего соседство стран зарубежной Азии"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59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Основные типы стран зарубежной Азии. Предпосылки выделения субрегионов. Практическая работа "Нанесение на карту зарубежной Азии зон важнейших территориальных конфликтов"</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60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Разнообразие природных условий и ресурсов в зарубежной Азии, их территориальные различия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Природно-ресурсные предпосылки для развития хозяйства. Практическая работа "Вычисление доли зарубежной Азии в мировых запасах угля, нефти и газа"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Резервы роста НИС Азии. Проблемы современной Южной Азии. Практическая работа "Объяснение географических </w:t>
            </w:r>
            <w:r w:rsidRPr="00BB0C53">
              <w:rPr>
                <w:rFonts w:ascii="Times New Roman" w:hAnsi="Times New Roman"/>
                <w:color w:val="000000"/>
                <w:sz w:val="24"/>
              </w:rPr>
              <w:lastRenderedPageBreak/>
              <w:t>особенностей стран зарубежной Азии с разным уровнем социально-экономического развития (Саудовская Аравия и Бангладеш)"</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КНР. Место и роль Китая в мире. Многообразие природных условий и ресурсов Китая. Практическая работа "Характеристика основных отраслей горнодобывающей промышленности Китая"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Динамика численности населения Китая. Демографическая ситуация и политика. Этнический состав населения. Административно-национальное устройство КНР.</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69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Территориальная структура хозяйства КНР. Практическая работа "Анализ факторов бурного экономического развития КНР на рубеже XX и XXI вв."</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Индия. ПГП и ЭГП. Природные условия и ресурсы. Состав и размещение минеральных ресурсов. Климатические особенности и с/х</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71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Изменение демографической ситуации Индии. Проблемы межэтнических и межконфессиональных конфликтов в Индии. Практическая работа "Сопоставление этнических ареалов и административно-территориальных единиц Индии", "Анализ динамики численности населения Индии с 1901 г."</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Отраслевая и территориальная структура хозяйства Индии.Экономические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Япония в МГРТ. Форма правления, административно-территориальное устройство. Природные условия и ресурсы. Практическая работа "Характеристика места отдельных отраслей промышленности Японии в мировом хозяйстве"</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Особенности отраслевой и территориальной структуры хозяйства </w:t>
            </w:r>
            <w:r w:rsidRPr="00BB0C53">
              <w:rPr>
                <w:rFonts w:ascii="Times New Roman" w:hAnsi="Times New Roman"/>
                <w:color w:val="000000"/>
                <w:sz w:val="24"/>
              </w:rPr>
              <w:lastRenderedPageBreak/>
              <w:t>Японии. Ведущая роль Тихоокеанского пояса. Районирование Японии. Практическая работа "Сравнительная характеристика районов Японии"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Республики Корея. 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Юго-Восточной Азии. Состав территории, площадь и население субрегиона. Типы стран в субрегионе. Практическая работа "Выявление крупнейших городских агломераций Юго-Восточной Азии"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79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w:t>
            </w:r>
            <w:r w:rsidRPr="00BB0C53">
              <w:rPr>
                <w:rFonts w:ascii="Times New Roman" w:hAnsi="Times New Roman"/>
                <w:color w:val="000000"/>
                <w:sz w:val="24"/>
              </w:rPr>
              <w:lastRenderedPageBreak/>
              <w:t>субрегиона"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Юго-Западной Азии. Состав, размеры территории и численность населения. Хозяйственная оценка природно-ресурсного потенциала. Практическая работа "Сравнительная экономико-географическая характеристика стран субрегиона"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Демографическая ситуация. Этническая и конфессиональная карта Юго-Западной Азии. Неравномерность размещения населения. Урбанизация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Группировка стран субрегиона по их месту в МГРТ. Практическая работа "Определение места Турции в мировом хозяйстве", " Сравнительная экономико-географическая характеристика стран субрегиона".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разделам "Австралия и Океания", "Зарубежная Азия"</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85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Деление Африки на субрегионы. Взаимоотношения стран Африки с Россией. Совместные проекты российско-африканского сотрудничества</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Африки, 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Население Африки. Естественный прирост населения, демографическая политика. Структура и состав населения. Практическая работа "Расчёт динамики роста численности населения Африки с 1950 г.", "Сравнение возрастно-половых пирамид населения нескольких стран Африки"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89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lastRenderedPageBreak/>
              <w:t>90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Многоукладность экономики Африки. Структура ВВП стран региона. Промышленные и сельскохозяйственные районы и центры. Практическая работа "Классификация стран Африки по показателю ИЧР"</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Африка в системе МГРТ. Экономическая интеграция стран. Африканский союз. Практическая работа "Сравнительная характеристика субрегионов Африки"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93</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94</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w:t>
            </w:r>
            <w:r w:rsidRPr="00BB0C53">
              <w:rPr>
                <w:rFonts w:ascii="Times New Roman" w:hAnsi="Times New Roman"/>
                <w:color w:val="000000"/>
                <w:sz w:val="24"/>
              </w:rPr>
              <w:lastRenderedPageBreak/>
              <w:t>развития (ИЧР)</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95</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Природно-ресурсный потенциал России. РФ в МГРТ. Структура и география внешней торговли России. Практическая работа "Анализ международных экономических связей России"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96</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97</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98</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Западный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99</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 xml:space="preserve">Проблемы совершенствования отраслевой и территориальной структуры </w:t>
            </w:r>
            <w:r w:rsidRPr="00BB0C53">
              <w:rPr>
                <w:rFonts w:ascii="Times New Roman" w:hAnsi="Times New Roman"/>
                <w:color w:val="000000"/>
                <w:sz w:val="24"/>
              </w:rPr>
              <w:lastRenderedPageBreak/>
              <w:t>хозяйства географических районов Западного и Восточного макрорегионов России. Практическая работа "Основные направления региональной политики на основе анализа документа, отражающего государственную политику регионального развития Российской Федерации"</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lastRenderedPageBreak/>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100</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Резервный урок. Обобщающее повторение по разделам «Африка», "Место России в современном мире"</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101</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страновом, локальном)"</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434" w:type="dxa"/>
            <w:tcMar>
              <w:top w:w="50" w:type="dxa"/>
              <w:left w:w="100" w:type="dxa"/>
            </w:tcMar>
            <w:vAlign w:val="center"/>
          </w:tcPr>
          <w:p w:rsidR="000C67BB" w:rsidRPr="00BB0C53" w:rsidRDefault="000C67BB">
            <w:pPr>
              <w:spacing w:after="0"/>
            </w:pPr>
            <w:r w:rsidRPr="00BB0C53">
              <w:rPr>
                <w:rFonts w:ascii="Times New Roman" w:hAnsi="Times New Roman"/>
                <w:color w:val="000000"/>
                <w:sz w:val="24"/>
              </w:rPr>
              <w:t>102</w:t>
            </w:r>
          </w:p>
        </w:tc>
        <w:tc>
          <w:tcPr>
            <w:tcW w:w="3696" w:type="dxa"/>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Сценарии и пути решения глобальных проблем. Практическая работа "Знакомство с одним из сценариев развития человечества по источникам из научной литературы"</w:t>
            </w:r>
          </w:p>
        </w:tc>
        <w:tc>
          <w:tcPr>
            <w:tcW w:w="757"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 </w:t>
            </w:r>
          </w:p>
        </w:tc>
        <w:tc>
          <w:tcPr>
            <w:tcW w:w="1443" w:type="dxa"/>
            <w:tcMar>
              <w:top w:w="50" w:type="dxa"/>
              <w:left w:w="100" w:type="dxa"/>
            </w:tcMar>
            <w:vAlign w:val="center"/>
          </w:tcPr>
          <w:p w:rsidR="000C67BB" w:rsidRPr="00BB0C53" w:rsidRDefault="000C67BB">
            <w:pPr>
              <w:spacing w:after="0"/>
              <w:ind w:left="135"/>
              <w:jc w:val="center"/>
            </w:pP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0.5 </w:t>
            </w:r>
          </w:p>
        </w:tc>
        <w:tc>
          <w:tcPr>
            <w:tcW w:w="1087" w:type="dxa"/>
            <w:tcMar>
              <w:top w:w="50" w:type="dxa"/>
              <w:left w:w="100" w:type="dxa"/>
            </w:tcMar>
            <w:vAlign w:val="center"/>
          </w:tcPr>
          <w:p w:rsidR="000C67BB" w:rsidRPr="00BB0C53" w:rsidRDefault="000C67BB">
            <w:pPr>
              <w:spacing w:after="0"/>
              <w:ind w:left="135"/>
            </w:pPr>
          </w:p>
        </w:tc>
        <w:tc>
          <w:tcPr>
            <w:tcW w:w="1892" w:type="dxa"/>
            <w:tcMar>
              <w:top w:w="50" w:type="dxa"/>
              <w:left w:w="100" w:type="dxa"/>
            </w:tcMar>
            <w:vAlign w:val="center"/>
          </w:tcPr>
          <w:p w:rsidR="000C67BB" w:rsidRPr="00BB0C53" w:rsidRDefault="000C67BB">
            <w:pPr>
              <w:spacing w:after="0"/>
              <w:ind w:left="135"/>
            </w:pPr>
          </w:p>
        </w:tc>
      </w:tr>
      <w:tr w:rsidR="000C67BB" w:rsidRPr="00BB0C53">
        <w:trPr>
          <w:trHeight w:val="144"/>
          <w:tblCellSpacing w:w="20" w:type="nil"/>
        </w:trPr>
        <w:tc>
          <w:tcPr>
            <w:tcW w:w="0" w:type="auto"/>
            <w:gridSpan w:val="2"/>
            <w:tcMar>
              <w:top w:w="50" w:type="dxa"/>
              <w:left w:w="100" w:type="dxa"/>
            </w:tcMar>
            <w:vAlign w:val="center"/>
          </w:tcPr>
          <w:p w:rsidR="000C67BB" w:rsidRPr="00BB0C53" w:rsidRDefault="000C67BB">
            <w:pPr>
              <w:spacing w:after="0"/>
              <w:ind w:left="135"/>
            </w:pPr>
            <w:r w:rsidRPr="00BB0C53">
              <w:rPr>
                <w:rFonts w:ascii="Times New Roman" w:hAnsi="Times New Roman"/>
                <w:color w:val="000000"/>
                <w:sz w:val="24"/>
              </w:rPr>
              <w:t>ОБЩЕЕ КОЛИЧЕСТВО ЧАСОВ ПО ПРОГРАММЕ</w:t>
            </w:r>
          </w:p>
        </w:tc>
        <w:tc>
          <w:tcPr>
            <w:tcW w:w="1190"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102 </w:t>
            </w:r>
          </w:p>
        </w:tc>
        <w:tc>
          <w:tcPr>
            <w:tcW w:w="1443"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0 </w:t>
            </w:r>
          </w:p>
        </w:tc>
        <w:tc>
          <w:tcPr>
            <w:tcW w:w="1549" w:type="dxa"/>
            <w:tcMar>
              <w:top w:w="50" w:type="dxa"/>
              <w:left w:w="100" w:type="dxa"/>
            </w:tcMar>
            <w:vAlign w:val="center"/>
          </w:tcPr>
          <w:p w:rsidR="000C67BB" w:rsidRPr="00BB0C53" w:rsidRDefault="000C67BB">
            <w:pPr>
              <w:spacing w:after="0"/>
              <w:ind w:left="135"/>
              <w:jc w:val="center"/>
            </w:pPr>
            <w:r w:rsidRPr="00BB0C53">
              <w:rPr>
                <w:rFonts w:ascii="Times New Roman" w:hAnsi="Times New Roman"/>
                <w:color w:val="000000"/>
                <w:sz w:val="24"/>
              </w:rPr>
              <w:t xml:space="preserve"> 41 </w:t>
            </w:r>
          </w:p>
        </w:tc>
        <w:tc>
          <w:tcPr>
            <w:tcW w:w="0" w:type="auto"/>
            <w:gridSpan w:val="2"/>
            <w:tcMar>
              <w:top w:w="50" w:type="dxa"/>
              <w:left w:w="100" w:type="dxa"/>
            </w:tcMar>
            <w:vAlign w:val="center"/>
          </w:tcPr>
          <w:p w:rsidR="000C67BB" w:rsidRPr="00BB0C53" w:rsidRDefault="000C67BB"/>
        </w:tc>
      </w:tr>
    </w:tbl>
    <w:p w:rsidR="000C67BB" w:rsidRDefault="000C67BB">
      <w:pPr>
        <w:sectPr w:rsidR="000C67BB">
          <w:pgSz w:w="16383" w:h="11906" w:orient="landscape"/>
          <w:pgMar w:top="1134" w:right="850" w:bottom="1134" w:left="1701" w:header="720" w:footer="720" w:gutter="0"/>
          <w:cols w:space="720"/>
        </w:sectPr>
      </w:pPr>
    </w:p>
    <w:p w:rsidR="000C67BB" w:rsidRDefault="000C67BB">
      <w:pPr>
        <w:sectPr w:rsidR="000C67BB">
          <w:pgSz w:w="16383" w:h="11906" w:orient="landscape"/>
          <w:pgMar w:top="1134" w:right="850" w:bottom="1134" w:left="1701" w:header="720" w:footer="720" w:gutter="0"/>
          <w:cols w:space="720"/>
        </w:sectPr>
      </w:pPr>
    </w:p>
    <w:p w:rsidR="000C67BB" w:rsidRDefault="000C67BB">
      <w:pPr>
        <w:spacing w:before="199" w:after="199"/>
        <w:ind w:left="120"/>
      </w:pPr>
      <w:bookmarkStart w:id="13" w:name="block-60802140"/>
      <w:bookmarkEnd w:id="13"/>
      <w:r>
        <w:rPr>
          <w:rFonts w:ascii="Times New Roman" w:hAnsi="Times New Roman"/>
          <w:b/>
          <w:color w:val="000000"/>
          <w:sz w:val="28"/>
        </w:rPr>
        <w:lastRenderedPageBreak/>
        <w:t>ПРОВЕРЯЕМЫЕ НА ЕГЭ ПО ГЕОГРАФИИ ТРЕБОВАНИЯ К РЕЗУЛЬТАТАМ ОСВОЕНИЯ ОСНОВНОЙ ОБРАЗОВАТЕЛЬНОЙ ПРОГРАММЫ СРЕДНЕГО ОБЩЕГО ОБРАЗОВАНИЯ</w:t>
      </w:r>
    </w:p>
    <w:p w:rsidR="000C67BB" w:rsidRDefault="000C67BB">
      <w:pPr>
        <w:spacing w:after="0"/>
        <w:ind w:left="120"/>
      </w:pP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976"/>
        <w:gridCol w:w="7443"/>
      </w:tblGrid>
      <w:tr w:rsidR="000C67BB" w:rsidRPr="00BB0C53">
        <w:trPr>
          <w:trHeight w:val="144"/>
        </w:trPr>
        <w:tc>
          <w:tcPr>
            <w:tcW w:w="1988" w:type="dxa"/>
            <w:tcMar>
              <w:top w:w="50" w:type="dxa"/>
              <w:left w:w="100" w:type="dxa"/>
            </w:tcMar>
            <w:vAlign w:val="center"/>
          </w:tcPr>
          <w:p w:rsidR="000C67BB" w:rsidRPr="00BB0C53" w:rsidRDefault="000C67BB">
            <w:pPr>
              <w:spacing w:after="0"/>
              <w:ind w:left="243"/>
            </w:pPr>
            <w:r w:rsidRPr="00BB0C53">
              <w:rPr>
                <w:rFonts w:ascii="Times New Roman" w:hAnsi="Times New Roman"/>
                <w:b/>
                <w:color w:val="000000"/>
                <w:sz w:val="24"/>
              </w:rPr>
              <w:t xml:space="preserve"> Код проверяемого требования </w:t>
            </w:r>
          </w:p>
        </w:tc>
        <w:tc>
          <w:tcPr>
            <w:tcW w:w="11704" w:type="dxa"/>
            <w:tcMar>
              <w:top w:w="50" w:type="dxa"/>
              <w:left w:w="100" w:type="dxa"/>
            </w:tcMar>
            <w:vAlign w:val="center"/>
          </w:tcPr>
          <w:p w:rsidR="000C67BB" w:rsidRPr="00BB0C53" w:rsidRDefault="000C67BB">
            <w:pPr>
              <w:spacing w:after="0"/>
              <w:ind w:left="243"/>
            </w:pPr>
            <w:r w:rsidRPr="00BB0C53">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Выделять географическую информацию, представленную в различных источниках, необходимую для подтверждения тех или иных тезисов; 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pacing w:val="-2"/>
                <w:sz w:val="24"/>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5</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 xml:space="preserve">Использовать знания об основных географических </w:t>
            </w:r>
            <w:r w:rsidRPr="00BB0C53">
              <w:rPr>
                <w:rFonts w:ascii="Times New Roman" w:hAnsi="Times New Roman"/>
                <w:color w:val="000000"/>
                <w:sz w:val="24"/>
              </w:rPr>
              <w:lastRenderedPageBreak/>
              <w:t>закономерностях для определения и сравнения свойств изученных географических объектов, явлений и процессов</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7</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Проводить классификацию географических объектов, процессов и явлений</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8</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9</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10</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11</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Представлять в различных формах (графики, таблицы, схемы, диаграммы, карты) географическую информацию</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12</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13</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 xml:space="preserve">Оценивать географические факторы, определяющие сущность и динамику важнейших социально-экономических и </w:t>
            </w:r>
            <w:r w:rsidRPr="00BB0C53">
              <w:rPr>
                <w:rFonts w:ascii="Times New Roman" w:hAnsi="Times New Roman"/>
                <w:color w:val="000000"/>
                <w:sz w:val="24"/>
              </w:rPr>
              <w:lastRenderedPageBreak/>
              <w:t>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14</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0C67BB" w:rsidRPr="00BB0C53" w:rsidRDefault="000C67BB">
            <w:pPr>
              <w:spacing w:after="0" w:line="312" w:lineRule="auto"/>
              <w:ind w:left="336"/>
              <w:jc w:val="both"/>
            </w:pPr>
            <w:r w:rsidRPr="00BB0C53">
              <w:rPr>
                <w:rFonts w:ascii="Times New Roman" w:hAnsi="Times New Roman"/>
                <w:color w:val="000000"/>
                <w:sz w:val="24"/>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0C67BB" w:rsidRPr="00BB0C53">
        <w:trPr>
          <w:trHeight w:val="144"/>
        </w:trPr>
        <w:tc>
          <w:tcPr>
            <w:tcW w:w="1988"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15</w:t>
            </w:r>
          </w:p>
        </w:tc>
        <w:tc>
          <w:tcPr>
            <w:tcW w:w="11704"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Составление географических прогнозов</w:t>
            </w:r>
          </w:p>
        </w:tc>
      </w:tr>
    </w:tbl>
    <w:p w:rsidR="000C67BB" w:rsidRDefault="000C67BB">
      <w:pPr>
        <w:sectPr w:rsidR="000C67BB">
          <w:pgSz w:w="11906" w:h="16383"/>
          <w:pgMar w:top="1134" w:right="850" w:bottom="1134" w:left="1701" w:header="720" w:footer="720" w:gutter="0"/>
          <w:cols w:space="720"/>
        </w:sectPr>
      </w:pPr>
    </w:p>
    <w:p w:rsidR="000C67BB" w:rsidRDefault="000C67BB">
      <w:pPr>
        <w:spacing w:before="199" w:after="199"/>
        <w:ind w:left="120"/>
      </w:pPr>
      <w:bookmarkStart w:id="14" w:name="block-60802141"/>
      <w:bookmarkEnd w:id="14"/>
      <w:r>
        <w:rPr>
          <w:rFonts w:ascii="Times New Roman" w:hAnsi="Times New Roman"/>
          <w:b/>
          <w:color w:val="000000"/>
          <w:sz w:val="28"/>
        </w:rPr>
        <w:lastRenderedPageBreak/>
        <w:t>ПЕРЕЧЕНЬ ЭЛЕМЕНТОВ СОДЕРЖАНИЯ, ПРОВЕРЯЕМЫХ НА ЕГЭ ПО ГЕОГРАФИИ</w:t>
      </w:r>
    </w:p>
    <w:p w:rsidR="000C67BB" w:rsidRDefault="000C67BB">
      <w:pPr>
        <w:spacing w:after="0"/>
        <w:ind w:left="120"/>
      </w:pP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16"/>
        <w:gridCol w:w="8403"/>
      </w:tblGrid>
      <w:tr w:rsidR="000C67BB" w:rsidRPr="00BB0C53">
        <w:trPr>
          <w:trHeight w:val="144"/>
        </w:trPr>
        <w:tc>
          <w:tcPr>
            <w:tcW w:w="1065" w:type="dxa"/>
            <w:tcMar>
              <w:top w:w="50" w:type="dxa"/>
              <w:left w:w="100" w:type="dxa"/>
            </w:tcMar>
            <w:vAlign w:val="center"/>
          </w:tcPr>
          <w:p w:rsidR="000C67BB" w:rsidRPr="00BB0C53" w:rsidRDefault="000C67BB">
            <w:pPr>
              <w:spacing w:after="0"/>
              <w:ind w:left="243"/>
            </w:pPr>
            <w:r w:rsidRPr="00BB0C53">
              <w:rPr>
                <w:rFonts w:ascii="Times New Roman" w:hAnsi="Times New Roman"/>
                <w:b/>
                <w:color w:val="000000"/>
                <w:sz w:val="24"/>
              </w:rPr>
              <w:t xml:space="preserve"> Код </w:t>
            </w:r>
          </w:p>
        </w:tc>
        <w:tc>
          <w:tcPr>
            <w:tcW w:w="13451" w:type="dxa"/>
            <w:tcMar>
              <w:top w:w="50" w:type="dxa"/>
              <w:left w:w="100" w:type="dxa"/>
            </w:tcMar>
            <w:vAlign w:val="center"/>
          </w:tcPr>
          <w:p w:rsidR="000C67BB" w:rsidRPr="00BB0C53" w:rsidRDefault="000C67BB">
            <w:pPr>
              <w:spacing w:after="0"/>
              <w:ind w:left="243"/>
            </w:pPr>
            <w:r w:rsidRPr="00BB0C53">
              <w:rPr>
                <w:rFonts w:ascii="Times New Roman" w:hAnsi="Times New Roman"/>
                <w:b/>
                <w:color w:val="000000"/>
                <w:sz w:val="24"/>
              </w:rPr>
              <w:t xml:space="preserve"> Проверяемый элемент содержания </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w:t>
            </w:r>
          </w:p>
        </w:tc>
        <w:tc>
          <w:tcPr>
            <w:tcW w:w="13451" w:type="dxa"/>
            <w:tcMar>
              <w:top w:w="50" w:type="dxa"/>
              <w:left w:w="100" w:type="dxa"/>
            </w:tcMar>
            <w:vAlign w:val="center"/>
          </w:tcPr>
          <w:p w:rsidR="000C67BB" w:rsidRPr="00BB0C53" w:rsidRDefault="000C67BB">
            <w:pPr>
              <w:spacing w:after="0" w:line="312" w:lineRule="auto"/>
              <w:ind w:left="336"/>
            </w:pPr>
            <w:r w:rsidRPr="00BB0C53">
              <w:rPr>
                <w:rFonts w:ascii="Times New Roman" w:hAnsi="Times New Roman"/>
                <w:color w:val="000000"/>
                <w:sz w:val="24"/>
              </w:rPr>
              <w:t>География в современном мире</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1.2</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Источники географической информации, ГИС. Картографический метод исследования в географии.</w:t>
            </w:r>
          </w:p>
          <w:p w:rsidR="000C67BB" w:rsidRPr="00BB0C53" w:rsidRDefault="000C67BB">
            <w:pPr>
              <w:spacing w:after="0" w:line="312" w:lineRule="auto"/>
              <w:ind w:left="336"/>
              <w:jc w:val="both"/>
            </w:pPr>
            <w:r w:rsidRPr="00BB0C53">
              <w:rPr>
                <w:rFonts w:ascii="Times New Roman" w:hAnsi="Times New Roman"/>
                <w:color w:val="000000"/>
                <w:sz w:val="24"/>
              </w:rPr>
              <w:t>Карта как источник географической информации</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w:t>
            </w:r>
          </w:p>
        </w:tc>
        <w:tc>
          <w:tcPr>
            <w:tcW w:w="13451" w:type="dxa"/>
            <w:tcMar>
              <w:top w:w="50" w:type="dxa"/>
              <w:left w:w="100" w:type="dxa"/>
            </w:tcMar>
            <w:vAlign w:val="center"/>
          </w:tcPr>
          <w:p w:rsidR="000C67BB" w:rsidRPr="00BB0C53" w:rsidRDefault="000C67BB">
            <w:pPr>
              <w:spacing w:after="0" w:line="312" w:lineRule="auto"/>
              <w:ind w:left="336"/>
            </w:pPr>
            <w:r w:rsidRPr="00BB0C53">
              <w:rPr>
                <w:rFonts w:ascii="Times New Roman" w:hAnsi="Times New Roman"/>
                <w:color w:val="000000"/>
                <w:sz w:val="24"/>
              </w:rPr>
              <w:t>Географическая среда как сфера взаимодействия общества и природы</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Развитие земной коры во времени. Геологическая хронология. Этапы геологической истории земной коры</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2.2</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2.3</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Атмосфера и климат Земли. Агроклиматические ресурсы</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2.4</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Гидросфера и водные ресурсы</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2.5</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Мировой океан как часть гидросферы. Ресурсы Мирового океана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2.6</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Биосфера и биологические ресурсы мира. Почвы и земельные ресурсы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2.7</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Закон географической зональности. Природные комплексы как системы, их компоненты и свойства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2.8</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Природные условия и ресурсы. Особенности размещения природных ресурсов мира. Ресурсообеспеченнность</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2.9</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Природопользование</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2.10</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0C67BB" w:rsidRPr="00BB0C53" w:rsidRDefault="000C67BB">
            <w:pPr>
              <w:spacing w:after="0" w:line="312" w:lineRule="auto"/>
              <w:ind w:left="336"/>
              <w:jc w:val="both"/>
            </w:pPr>
            <w:r w:rsidRPr="00BB0C53">
              <w:rPr>
                <w:rFonts w:ascii="Times New Roman" w:hAnsi="Times New Roman"/>
                <w:color w:val="000000"/>
                <w:sz w:val="24"/>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2.11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Концепция устойчивого развития. Стратегия устойчивого развития России</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lastRenderedPageBreak/>
              <w:t>3</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Население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 различия. Демографическая политика и её направления в странах различных типов воспроизводства населения. Теория демографического перехода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3.2</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Возрастной и половой состав населения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3.3</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Расселение населения мира. Размещение и плотность населения. Факторы, влияющие на размещение населения</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3.4</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3.5</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Миграции населения. Основные направления и типы миграций в мире</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3.6</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Качество жизни населения. Ожидаемая продолжительность жизни и её различия по странам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3.7</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Структура занятости населения в странах с различным уровнем социально-экономического развития</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3.8</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География религий в современном мире. Геопространства православия, ислама и буддизма на территории России</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w:t>
            </w:r>
          </w:p>
        </w:tc>
        <w:tc>
          <w:tcPr>
            <w:tcW w:w="13451" w:type="dxa"/>
            <w:tcMar>
              <w:top w:w="50" w:type="dxa"/>
              <w:left w:w="100" w:type="dxa"/>
            </w:tcMar>
            <w:vAlign w:val="center"/>
          </w:tcPr>
          <w:p w:rsidR="000C67BB" w:rsidRPr="00BB0C53" w:rsidRDefault="000C67BB">
            <w:pPr>
              <w:spacing w:after="0" w:line="312" w:lineRule="auto"/>
              <w:ind w:left="336"/>
            </w:pPr>
            <w:r w:rsidRPr="00BB0C53">
              <w:rPr>
                <w:rFonts w:ascii="Times New Roman" w:hAnsi="Times New Roman"/>
                <w:color w:val="000000"/>
                <w:sz w:val="24"/>
              </w:rPr>
              <w:t>Мировое хозяйство</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Состав и структура мирового хозяйства. Отраслевая, территориальная и функциональная структура мирового хозяйства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4.2</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География ведущих отраслей промышленности мира. Факторы размещения предприятий отраслей промышленности. Ведущие страны – производители и экспортёры основных видов промышленной продукции</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4.3</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4.4</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lastRenderedPageBreak/>
              <w:t>4.5</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4.6</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5</w:t>
            </w:r>
          </w:p>
        </w:tc>
        <w:tc>
          <w:tcPr>
            <w:tcW w:w="13451" w:type="dxa"/>
            <w:tcMar>
              <w:top w:w="50" w:type="dxa"/>
              <w:left w:w="100" w:type="dxa"/>
            </w:tcMar>
            <w:vAlign w:val="center"/>
          </w:tcPr>
          <w:p w:rsidR="000C67BB" w:rsidRPr="00BB0C53" w:rsidRDefault="000C67BB">
            <w:pPr>
              <w:spacing w:after="0" w:line="312" w:lineRule="auto"/>
              <w:ind w:left="336"/>
            </w:pPr>
            <w:r w:rsidRPr="00BB0C53">
              <w:rPr>
                <w:rFonts w:ascii="Times New Roman" w:hAnsi="Times New Roman"/>
                <w:color w:val="000000"/>
                <w:sz w:val="24"/>
              </w:rPr>
              <w:t>Регионы и страны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5.1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5.2</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Особенности экономико-географического положения, природно-ресурсного капитала, населения, хозяйства регионов и крупных стран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w:t>
            </w:r>
          </w:p>
        </w:tc>
        <w:tc>
          <w:tcPr>
            <w:tcW w:w="13451" w:type="dxa"/>
            <w:tcMar>
              <w:top w:w="50" w:type="dxa"/>
              <w:left w:w="100" w:type="dxa"/>
            </w:tcMar>
            <w:vAlign w:val="center"/>
          </w:tcPr>
          <w:p w:rsidR="000C67BB" w:rsidRPr="00BB0C53" w:rsidRDefault="000C67BB">
            <w:pPr>
              <w:spacing w:after="0" w:line="312" w:lineRule="auto"/>
              <w:ind w:left="336"/>
            </w:pPr>
            <w:r w:rsidRPr="00BB0C53">
              <w:rPr>
                <w:rFonts w:ascii="Times New Roman" w:hAnsi="Times New Roman"/>
                <w:color w:val="000000"/>
                <w:sz w:val="24"/>
              </w:rPr>
              <w:t>Место России в современном мире</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Россия на геополитической карте мира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6.2</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Россия на геодемографической карте мира. Демографический потенциал России. Численность населения России, её динамика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6.3</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Размещение населения России. Основная полоса расселения</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6.4</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6.5</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6.6</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Географические районы России</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7</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Глобальные проблемы человечества</w:t>
            </w:r>
          </w:p>
        </w:tc>
      </w:tr>
      <w:tr w:rsidR="000C67BB" w:rsidRPr="00BB0C53">
        <w:trPr>
          <w:trHeight w:val="144"/>
        </w:trPr>
        <w:tc>
          <w:tcPr>
            <w:tcW w:w="1065" w:type="dxa"/>
            <w:tcMar>
              <w:top w:w="50" w:type="dxa"/>
              <w:left w:w="100" w:type="dxa"/>
            </w:tcMar>
            <w:vAlign w:val="center"/>
          </w:tcPr>
          <w:p w:rsidR="000C67BB" w:rsidRPr="00BB0C53" w:rsidRDefault="000C67BB">
            <w:pPr>
              <w:spacing w:after="0" w:line="312" w:lineRule="auto"/>
              <w:ind w:left="336"/>
              <w:jc w:val="center"/>
            </w:pPr>
            <w:r w:rsidRPr="00BB0C53">
              <w:rPr>
                <w:rFonts w:ascii="Times New Roman" w:hAnsi="Times New Roman"/>
                <w:color w:val="000000"/>
                <w:sz w:val="24"/>
              </w:rPr>
              <w:t>7.1</w:t>
            </w:r>
          </w:p>
        </w:tc>
        <w:tc>
          <w:tcPr>
            <w:tcW w:w="13451" w:type="dxa"/>
            <w:tcMar>
              <w:top w:w="50" w:type="dxa"/>
              <w:left w:w="100" w:type="dxa"/>
            </w:tcMar>
            <w:vAlign w:val="center"/>
          </w:tcPr>
          <w:p w:rsidR="000C67BB" w:rsidRPr="00BB0C53" w:rsidRDefault="000C67BB">
            <w:pPr>
              <w:spacing w:after="0" w:line="312" w:lineRule="auto"/>
              <w:ind w:left="336"/>
              <w:jc w:val="both"/>
            </w:pPr>
            <w:r w:rsidRPr="00BB0C53">
              <w:rPr>
                <w:rFonts w:ascii="Times New Roman" w:hAnsi="Times New Roman"/>
                <w:color w:val="000000"/>
                <w:sz w:val="24"/>
              </w:rPr>
              <w:t xml:space="preserve">Глобальные проблемы человечества: геополитические, экологические, социально-демографические. Место России в реализации стратегий </w:t>
            </w:r>
            <w:r w:rsidRPr="00BB0C53">
              <w:rPr>
                <w:rFonts w:ascii="Times New Roman" w:hAnsi="Times New Roman"/>
                <w:color w:val="000000"/>
                <w:sz w:val="24"/>
              </w:rPr>
              <w:lastRenderedPageBreak/>
              <w:t>решения глобальных проблем</w:t>
            </w:r>
          </w:p>
        </w:tc>
      </w:tr>
    </w:tbl>
    <w:p w:rsidR="000C67BB" w:rsidRDefault="000C67BB">
      <w:pPr>
        <w:sectPr w:rsidR="000C67BB">
          <w:pgSz w:w="11906" w:h="16383"/>
          <w:pgMar w:top="1134" w:right="850" w:bottom="1134" w:left="1701" w:header="720" w:footer="720" w:gutter="0"/>
          <w:cols w:space="720"/>
        </w:sectPr>
      </w:pPr>
    </w:p>
    <w:p w:rsidR="000C67BB" w:rsidRDefault="000C67BB">
      <w:pPr>
        <w:spacing w:after="0"/>
        <w:ind w:left="120"/>
      </w:pPr>
      <w:bookmarkStart w:id="15" w:name="block-60802139"/>
      <w:bookmarkEnd w:id="15"/>
      <w:r>
        <w:rPr>
          <w:rFonts w:ascii="Times New Roman" w:hAnsi="Times New Roman"/>
          <w:b/>
          <w:color w:val="000000"/>
          <w:sz w:val="28"/>
        </w:rPr>
        <w:lastRenderedPageBreak/>
        <w:t>УЧЕБНО-МЕТОДИЧЕСКОЕ ОБЕСПЕЧЕНИЕ ОБРАЗОВАТЕЛЬНОГО ПРОЦЕССА</w:t>
      </w:r>
    </w:p>
    <w:p w:rsidR="000C67BB" w:rsidRDefault="000C67BB">
      <w:pPr>
        <w:spacing w:after="0" w:line="480" w:lineRule="auto"/>
        <w:ind w:left="120"/>
      </w:pPr>
      <w:r>
        <w:rPr>
          <w:rFonts w:ascii="Times New Roman" w:hAnsi="Times New Roman"/>
          <w:b/>
          <w:color w:val="000000"/>
          <w:sz w:val="28"/>
        </w:rPr>
        <w:t>ОБЯЗАТЕЛЬНЫЕ УЧЕБНЫЕ МАТЕРИАЛЫ ДЛЯ УЧЕНИКА</w:t>
      </w:r>
    </w:p>
    <w:p w:rsidR="000C67BB" w:rsidRDefault="000C67BB">
      <w:pPr>
        <w:spacing w:after="0" w:line="480" w:lineRule="auto"/>
        <w:ind w:left="120"/>
      </w:pPr>
      <w:r>
        <w:rPr>
          <w:rFonts w:ascii="Times New Roman" w:hAnsi="Times New Roman"/>
          <w:color w:val="000000"/>
          <w:sz w:val="28"/>
        </w:rPr>
        <w:t xml:space="preserve">• География; 10 класс. углубленное обучение. Холина В.Н. Общество с ограниченной ответственностью «ДРОФА»; Акционерное общество «Издательство «Просвещение» </w:t>
      </w:r>
      <w:r>
        <w:rPr>
          <w:sz w:val="28"/>
        </w:rPr>
        <w:br/>
      </w:r>
      <w:bookmarkStart w:id="16" w:name="9f0c51bf-82ab-40aa-978f-468890d9a449"/>
      <w:bookmarkEnd w:id="16"/>
      <w:r>
        <w:rPr>
          <w:rFonts w:ascii="Times New Roman" w:hAnsi="Times New Roman"/>
          <w:color w:val="000000"/>
          <w:sz w:val="28"/>
        </w:rPr>
        <w:t xml:space="preserve"> • География; 11 класс. углубленное обучение. Холина В.Н. Общество с ограниченной ответственностью «ДРОФА»; Акционерное общество «Издательство «Просвещение» </w:t>
      </w:r>
    </w:p>
    <w:p w:rsidR="000C67BB" w:rsidRDefault="000C67BB">
      <w:pPr>
        <w:spacing w:after="0" w:line="480" w:lineRule="auto"/>
        <w:ind w:left="120"/>
      </w:pPr>
    </w:p>
    <w:p w:rsidR="000C67BB" w:rsidRDefault="000C67BB">
      <w:pPr>
        <w:spacing w:after="0"/>
        <w:ind w:left="120"/>
      </w:pPr>
    </w:p>
    <w:p w:rsidR="000C67BB" w:rsidRDefault="000C67BB">
      <w:pPr>
        <w:spacing w:after="0" w:line="480" w:lineRule="auto"/>
        <w:ind w:left="120"/>
      </w:pPr>
      <w:r>
        <w:rPr>
          <w:rFonts w:ascii="Times New Roman" w:hAnsi="Times New Roman"/>
          <w:b/>
          <w:color w:val="000000"/>
          <w:sz w:val="28"/>
        </w:rPr>
        <w:t>МЕТОДИЧЕСКИЕ МАТЕРИАЛЫ ДЛЯ УЧИТЕЛЯ</w:t>
      </w:r>
    </w:p>
    <w:p w:rsidR="000C67BB" w:rsidRDefault="000C67BB">
      <w:pPr>
        <w:spacing w:after="0" w:line="480" w:lineRule="auto"/>
        <w:ind w:left="120"/>
      </w:pPr>
    </w:p>
    <w:p w:rsidR="000C67BB" w:rsidRDefault="000C67BB">
      <w:pPr>
        <w:spacing w:after="0"/>
        <w:ind w:left="120"/>
      </w:pPr>
    </w:p>
    <w:p w:rsidR="000C67BB" w:rsidRDefault="000C67B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C67BB" w:rsidRDefault="000C67BB">
      <w:pPr>
        <w:spacing w:after="0" w:line="480" w:lineRule="auto"/>
        <w:ind w:left="120"/>
      </w:pPr>
    </w:p>
    <w:p w:rsidR="000C67BB" w:rsidRDefault="000C67BB">
      <w:pPr>
        <w:sectPr w:rsidR="000C67BB">
          <w:pgSz w:w="11906" w:h="16383"/>
          <w:pgMar w:top="1134" w:right="850" w:bottom="1134" w:left="1701" w:header="720" w:footer="720" w:gutter="0"/>
          <w:cols w:space="720"/>
        </w:sectPr>
      </w:pPr>
    </w:p>
    <w:p w:rsidR="000C67BB" w:rsidRDefault="000C67BB"/>
    <w:sectPr w:rsidR="000C67BB" w:rsidSect="00CD40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0CA"/>
    <w:rsid w:val="000C67BB"/>
    <w:rsid w:val="000D4161"/>
    <w:rsid w:val="000E6D86"/>
    <w:rsid w:val="00344265"/>
    <w:rsid w:val="004E6975"/>
    <w:rsid w:val="007558A8"/>
    <w:rsid w:val="007E7C74"/>
    <w:rsid w:val="008610C7"/>
    <w:rsid w:val="0086502D"/>
    <w:rsid w:val="008944ED"/>
    <w:rsid w:val="00B65C63"/>
    <w:rsid w:val="00BB0C53"/>
    <w:rsid w:val="00C53FFE"/>
    <w:rsid w:val="00CD40CA"/>
    <w:rsid w:val="00E2220E"/>
    <w:rsid w:val="00E9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B5989-C2D1-4938-A131-C675A77F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9"/>
    <w:qFormat/>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color w:val="365F91"/>
      <w:sz w:val="28"/>
      <w:szCs w:val="28"/>
    </w:rPr>
  </w:style>
  <w:style w:type="character" w:customStyle="1" w:styleId="20">
    <w:name w:val="Заголовок 2 Знак"/>
    <w:link w:val="2"/>
    <w:uiPriority w:val="99"/>
    <w:locked/>
    <w:rPr>
      <w:rFonts w:ascii="Cambria" w:hAnsi="Cambria" w:cs="Times New Roman"/>
      <w:b/>
      <w:bCs/>
      <w:color w:val="4F81BD"/>
      <w:sz w:val="26"/>
      <w:szCs w:val="26"/>
    </w:rPr>
  </w:style>
  <w:style w:type="character" w:customStyle="1" w:styleId="30">
    <w:name w:val="Заголовок 3 Знак"/>
    <w:link w:val="3"/>
    <w:uiPriority w:val="99"/>
    <w:locked/>
    <w:rPr>
      <w:rFonts w:ascii="Cambria" w:hAnsi="Cambria" w:cs="Times New Roman"/>
      <w:b/>
      <w:bCs/>
      <w:color w:val="4F81BD"/>
    </w:rPr>
  </w:style>
  <w:style w:type="character" w:customStyle="1" w:styleId="40">
    <w:name w:val="Заголовок 4 Знак"/>
    <w:link w:val="4"/>
    <w:uiPriority w:val="99"/>
    <w:locked/>
    <w:rPr>
      <w:rFonts w:ascii="Cambria" w:hAnsi="Cambria" w:cs="Times New Roman"/>
      <w:b/>
      <w:bCs/>
      <w:i/>
      <w:iCs/>
      <w:color w:val="4F81BD"/>
    </w:rPr>
  </w:style>
  <w:style w:type="paragraph" w:styleId="a3">
    <w:name w:val="header"/>
    <w:basedOn w:val="a"/>
    <w:link w:val="a4"/>
    <w:uiPriority w:val="99"/>
    <w:pPr>
      <w:tabs>
        <w:tab w:val="center" w:pos="4680"/>
        <w:tab w:val="right" w:pos="9360"/>
      </w:tabs>
    </w:pPr>
  </w:style>
  <w:style w:type="character" w:customStyle="1" w:styleId="a4">
    <w:name w:val="Верхний колонтитул Знак"/>
    <w:link w:val="a3"/>
    <w:uiPriority w:val="99"/>
    <w:locked/>
    <w:rPr>
      <w:rFonts w:cs="Times New Roman"/>
    </w:rPr>
  </w:style>
  <w:style w:type="paragraph" w:styleId="a5">
    <w:name w:val="Normal Indent"/>
    <w:basedOn w:val="a"/>
    <w:uiPriority w:val="99"/>
    <w:pPr>
      <w:ind w:left="720"/>
    </w:pPr>
  </w:style>
  <w:style w:type="paragraph" w:styleId="a6">
    <w:name w:val="Subtitle"/>
    <w:basedOn w:val="a"/>
    <w:next w:val="a"/>
    <w:link w:val="a7"/>
    <w:uiPriority w:val="99"/>
    <w:qFormat/>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Pr>
      <w:rFonts w:ascii="Cambria" w:hAnsi="Cambria" w:cs="Times New Roman"/>
      <w:i/>
      <w:iCs/>
      <w:color w:val="4F81BD"/>
      <w:spacing w:val="15"/>
      <w:sz w:val="24"/>
      <w:szCs w:val="24"/>
    </w:rPr>
  </w:style>
  <w:style w:type="paragraph" w:styleId="a8">
    <w:name w:val="Title"/>
    <w:basedOn w:val="a"/>
    <w:next w:val="a"/>
    <w:link w:val="a9"/>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Название Знак"/>
    <w:link w:val="a8"/>
    <w:uiPriority w:val="99"/>
    <w:locked/>
    <w:rPr>
      <w:rFonts w:ascii="Cambria" w:hAnsi="Cambria" w:cs="Times New Roman"/>
      <w:color w:val="17365D"/>
      <w:spacing w:val="5"/>
      <w:kern w:val="28"/>
      <w:sz w:val="52"/>
      <w:szCs w:val="52"/>
    </w:rPr>
  </w:style>
  <w:style w:type="character" w:styleId="aa">
    <w:name w:val="Emphasis"/>
    <w:uiPriority w:val="99"/>
    <w:qFormat/>
    <w:rPr>
      <w:rFonts w:cs="Times New Roman"/>
      <w:i/>
      <w:iCs/>
    </w:rPr>
  </w:style>
  <w:style w:type="character" w:styleId="ab">
    <w:name w:val="Hyperlink"/>
    <w:uiPriority w:val="99"/>
    <w:rsid w:val="00CD40CA"/>
    <w:rPr>
      <w:rFonts w:cs="Times New Roman"/>
      <w:color w:val="0000FF"/>
      <w:u w:val="single"/>
    </w:rPr>
  </w:style>
  <w:style w:type="table" w:styleId="ac">
    <w:name w:val="Table Grid"/>
    <w:basedOn w:val="a1"/>
    <w:uiPriority w:val="99"/>
    <w:rsid w:val="00CD4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32141</Words>
  <Characters>183208</Characters>
  <Application>Microsoft Office Word</Application>
  <DocSecurity>0</DocSecurity>
  <Lines>1526</Lines>
  <Paragraphs>429</Paragraphs>
  <ScaleCrop>false</ScaleCrop>
  <Company/>
  <LinksUpToDate>false</LinksUpToDate>
  <CharactersWithSpaces>214920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12</cp:lastModifiedBy>
  <cp:revision>4</cp:revision>
  <dcterms:created xsi:type="dcterms:W3CDTF">2025-09-03T14:15:00Z</dcterms:created>
  <dcterms:modified xsi:type="dcterms:W3CDTF">2025-09-25T04:16:00Z</dcterms:modified>
</cp:coreProperties>
</file>