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653" w:rsidRPr="007E298C" w:rsidRDefault="007E298C">
      <w:pPr>
        <w:spacing w:after="0" w:line="408" w:lineRule="auto"/>
        <w:ind w:left="120"/>
        <w:jc w:val="center"/>
        <w:rPr>
          <w:lang w:val="ru-RU"/>
        </w:rPr>
      </w:pPr>
      <w:r w:rsidRPr="007E298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E4653" w:rsidRPr="007E298C" w:rsidRDefault="00EE4653">
      <w:pPr>
        <w:spacing w:after="0" w:line="408" w:lineRule="auto"/>
        <w:ind w:left="120"/>
        <w:jc w:val="center"/>
        <w:rPr>
          <w:lang w:val="ru-RU"/>
        </w:rPr>
      </w:pPr>
    </w:p>
    <w:p w:rsidR="00EE4653" w:rsidRPr="007E298C" w:rsidRDefault="00EE4653">
      <w:pPr>
        <w:spacing w:after="0" w:line="408" w:lineRule="auto"/>
        <w:ind w:left="120"/>
        <w:jc w:val="center"/>
        <w:rPr>
          <w:lang w:val="ru-RU"/>
        </w:rPr>
      </w:pPr>
    </w:p>
    <w:p w:rsidR="00EE4653" w:rsidRPr="007E298C" w:rsidRDefault="007E298C">
      <w:pPr>
        <w:spacing w:after="0" w:line="408" w:lineRule="auto"/>
        <w:ind w:left="120"/>
        <w:jc w:val="center"/>
        <w:rPr>
          <w:lang w:val="ru-RU"/>
        </w:rPr>
      </w:pPr>
      <w:r w:rsidRPr="007E298C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EE4653" w:rsidRPr="007E298C" w:rsidRDefault="00EE4653">
      <w:pPr>
        <w:spacing w:after="0"/>
        <w:ind w:left="120"/>
        <w:rPr>
          <w:lang w:val="ru-RU"/>
        </w:rPr>
      </w:pPr>
    </w:p>
    <w:p w:rsidR="00EE4653" w:rsidRPr="007E298C" w:rsidRDefault="00EE4653">
      <w:pPr>
        <w:spacing w:after="0"/>
        <w:ind w:left="120"/>
        <w:rPr>
          <w:lang w:val="ru-RU"/>
        </w:rPr>
      </w:pPr>
    </w:p>
    <w:p w:rsidR="00EE4653" w:rsidRPr="007E298C" w:rsidRDefault="00EE4653">
      <w:pPr>
        <w:spacing w:after="0"/>
        <w:ind w:left="120"/>
        <w:rPr>
          <w:lang w:val="ru-RU"/>
        </w:rPr>
      </w:pPr>
    </w:p>
    <w:p w:rsidR="00EE4653" w:rsidRPr="007E298C" w:rsidRDefault="00EE4653">
      <w:pPr>
        <w:spacing w:after="0"/>
        <w:ind w:left="120"/>
        <w:rPr>
          <w:lang w:val="ru-RU"/>
        </w:rPr>
      </w:pPr>
    </w:p>
    <w:p w:rsidR="00EE4653" w:rsidRPr="007E298C" w:rsidRDefault="00EE4653">
      <w:pPr>
        <w:spacing w:after="0"/>
        <w:ind w:left="120"/>
        <w:rPr>
          <w:lang w:val="ru-RU"/>
        </w:rPr>
      </w:pPr>
      <w:bookmarkStart w:id="0" w:name="_GoBack"/>
      <w:bookmarkEnd w:id="0"/>
    </w:p>
    <w:p w:rsidR="00EE4653" w:rsidRPr="007E298C" w:rsidRDefault="00EE4653">
      <w:pPr>
        <w:spacing w:after="0"/>
        <w:ind w:left="120"/>
        <w:rPr>
          <w:lang w:val="ru-RU"/>
        </w:rPr>
      </w:pPr>
    </w:p>
    <w:p w:rsidR="00EE4653" w:rsidRPr="007E298C" w:rsidRDefault="00EE4653">
      <w:pPr>
        <w:spacing w:after="0"/>
        <w:ind w:left="120"/>
        <w:rPr>
          <w:lang w:val="ru-RU"/>
        </w:rPr>
      </w:pPr>
    </w:p>
    <w:p w:rsidR="00EE4653" w:rsidRPr="007E298C" w:rsidRDefault="00EE4653">
      <w:pPr>
        <w:spacing w:after="0"/>
        <w:ind w:left="120"/>
        <w:rPr>
          <w:lang w:val="ru-RU"/>
        </w:rPr>
      </w:pPr>
    </w:p>
    <w:p w:rsidR="00EE4653" w:rsidRPr="007E298C" w:rsidRDefault="00EE4653">
      <w:pPr>
        <w:spacing w:after="0"/>
        <w:ind w:left="120"/>
        <w:rPr>
          <w:lang w:val="ru-RU"/>
        </w:rPr>
      </w:pPr>
    </w:p>
    <w:p w:rsidR="00EE4653" w:rsidRPr="007E298C" w:rsidRDefault="007E298C">
      <w:pPr>
        <w:spacing w:after="0" w:line="408" w:lineRule="auto"/>
        <w:ind w:left="120"/>
        <w:jc w:val="center"/>
        <w:rPr>
          <w:lang w:val="ru-RU"/>
        </w:rPr>
      </w:pPr>
      <w:r w:rsidRPr="007E298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E4653" w:rsidRPr="007E298C" w:rsidRDefault="007E298C">
      <w:pPr>
        <w:spacing w:after="0" w:line="408" w:lineRule="auto"/>
        <w:ind w:left="120"/>
        <w:jc w:val="center"/>
        <w:rPr>
          <w:lang w:val="ru-RU"/>
        </w:rPr>
      </w:pPr>
      <w:r w:rsidRPr="007E298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E298C">
        <w:rPr>
          <w:rFonts w:ascii="Times New Roman" w:hAnsi="Times New Roman"/>
          <w:color w:val="000000"/>
          <w:sz w:val="28"/>
          <w:lang w:val="ru-RU"/>
        </w:rPr>
        <w:t xml:space="preserve"> 12104883)</w:t>
      </w:r>
    </w:p>
    <w:p w:rsidR="00EE4653" w:rsidRPr="007E298C" w:rsidRDefault="00EE4653">
      <w:pPr>
        <w:spacing w:after="0"/>
        <w:ind w:left="120"/>
        <w:jc w:val="center"/>
        <w:rPr>
          <w:lang w:val="ru-RU"/>
        </w:rPr>
      </w:pPr>
    </w:p>
    <w:p w:rsidR="00EE4653" w:rsidRPr="007E298C" w:rsidRDefault="007E298C">
      <w:pPr>
        <w:spacing w:after="0" w:line="408" w:lineRule="auto"/>
        <w:ind w:left="120"/>
        <w:jc w:val="center"/>
        <w:rPr>
          <w:lang w:val="ru-RU"/>
        </w:rPr>
      </w:pPr>
      <w:r w:rsidRPr="007E298C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«Английский язык» </w:t>
      </w:r>
      <w:r w:rsidRPr="007E298C">
        <w:rPr>
          <w:rFonts w:ascii="Times New Roman" w:hAnsi="Times New Roman"/>
          <w:b/>
          <w:color w:val="000000"/>
          <w:sz w:val="28"/>
          <w:lang w:val="ru-RU"/>
        </w:rPr>
        <w:t>(углублённый уровень)</w:t>
      </w:r>
    </w:p>
    <w:p w:rsidR="00EE4653" w:rsidRDefault="007E298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10–11 классов </w:t>
      </w:r>
    </w:p>
    <w:p w:rsidR="00EE4653" w:rsidRDefault="00EE4653">
      <w:pPr>
        <w:spacing w:after="0"/>
        <w:ind w:left="120"/>
        <w:jc w:val="center"/>
      </w:pPr>
    </w:p>
    <w:p w:rsidR="00EE4653" w:rsidRDefault="00EE4653">
      <w:pPr>
        <w:spacing w:after="0"/>
        <w:ind w:left="120"/>
        <w:jc w:val="center"/>
      </w:pPr>
    </w:p>
    <w:p w:rsidR="00EE4653" w:rsidRDefault="00EE4653">
      <w:pPr>
        <w:spacing w:after="0"/>
        <w:ind w:left="120"/>
        <w:jc w:val="center"/>
      </w:pPr>
    </w:p>
    <w:p w:rsidR="00EE4653" w:rsidRDefault="00EE4653">
      <w:pPr>
        <w:spacing w:after="0"/>
        <w:ind w:left="120"/>
        <w:jc w:val="center"/>
      </w:pPr>
    </w:p>
    <w:p w:rsidR="00EE4653" w:rsidRDefault="00EE4653">
      <w:pPr>
        <w:spacing w:after="0"/>
        <w:ind w:left="120"/>
        <w:jc w:val="center"/>
      </w:pPr>
    </w:p>
    <w:p w:rsidR="00EE4653" w:rsidRDefault="00EE4653">
      <w:pPr>
        <w:spacing w:after="0"/>
        <w:ind w:left="120"/>
        <w:jc w:val="center"/>
      </w:pPr>
    </w:p>
    <w:p w:rsidR="00EE4653" w:rsidRDefault="00EE4653">
      <w:pPr>
        <w:spacing w:after="0"/>
        <w:ind w:left="120"/>
        <w:jc w:val="center"/>
      </w:pPr>
    </w:p>
    <w:p w:rsidR="00EE4653" w:rsidRDefault="00EE4653">
      <w:pPr>
        <w:spacing w:after="0"/>
        <w:ind w:left="120"/>
        <w:jc w:val="center"/>
      </w:pPr>
    </w:p>
    <w:p w:rsidR="00EE4653" w:rsidRDefault="00EE4653">
      <w:pPr>
        <w:spacing w:after="0"/>
        <w:ind w:left="120"/>
        <w:jc w:val="center"/>
      </w:pPr>
    </w:p>
    <w:p w:rsidR="00EE4653" w:rsidRDefault="00EE4653">
      <w:pPr>
        <w:spacing w:after="0"/>
        <w:ind w:left="120"/>
        <w:jc w:val="center"/>
      </w:pPr>
    </w:p>
    <w:p w:rsidR="00EE4653" w:rsidRDefault="00EE4653">
      <w:pPr>
        <w:spacing w:after="0"/>
        <w:ind w:left="120"/>
        <w:jc w:val="center"/>
      </w:pPr>
    </w:p>
    <w:p w:rsidR="00EE4653" w:rsidRDefault="00EE4653">
      <w:pPr>
        <w:spacing w:after="0"/>
        <w:ind w:left="120"/>
        <w:jc w:val="center"/>
      </w:pPr>
    </w:p>
    <w:p w:rsidR="00EE4653" w:rsidRDefault="00EE4653">
      <w:pPr>
        <w:spacing w:after="0"/>
        <w:ind w:left="120"/>
        <w:jc w:val="center"/>
      </w:pPr>
    </w:p>
    <w:p w:rsidR="00EE4653" w:rsidRDefault="00EE4653">
      <w:pPr>
        <w:spacing w:after="0"/>
        <w:ind w:left="120"/>
      </w:pPr>
    </w:p>
    <w:p w:rsidR="00EE4653" w:rsidRDefault="00EE4653">
      <w:pPr>
        <w:sectPr w:rsidR="00EE465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1457595"/>
    </w:p>
    <w:p w:rsidR="00EE4653" w:rsidRDefault="007E298C">
      <w:pPr>
        <w:spacing w:after="0" w:line="264" w:lineRule="auto"/>
        <w:ind w:left="120"/>
        <w:jc w:val="both"/>
      </w:pPr>
      <w:bookmarkStart w:id="2" w:name="block-101457602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EE4653" w:rsidRDefault="00EE4653">
      <w:pPr>
        <w:spacing w:after="0" w:line="264" w:lineRule="auto"/>
        <w:ind w:left="120"/>
        <w:jc w:val="both"/>
      </w:pP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английскому языку на уровне среднего общего образования разработана на основе требований к результатам освоения основной образовательной программы </w:t>
      </w:r>
      <w:r>
        <w:rPr>
          <w:rFonts w:ascii="Times New Roman" w:hAnsi="Times New Roman"/>
          <w:color w:val="000000"/>
          <w:sz w:val="28"/>
        </w:rPr>
        <w:t>среднего общего образования, представленных в ФГОС СОО с учётом распределённых по классам проверяемых требований к результатам освоения основной образовательной программы среднего общего образования, а также на основе характеристики планируемых результатов</w:t>
      </w:r>
      <w:r>
        <w:rPr>
          <w:rFonts w:ascii="Times New Roman" w:hAnsi="Times New Roman"/>
          <w:color w:val="000000"/>
          <w:sz w:val="28"/>
        </w:rPr>
        <w:t xml:space="preserve"> духовно-нравственного развития, воспитания и социализации обучающихся, представленной в федеральной рабочей программе воспитания.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Иностранный язык в общеобразовательной школе изучается на двух уровнях: базовом и углублённом.</w:t>
      </w:r>
      <w:r>
        <w:rPr>
          <w:rFonts w:ascii="Times New Roman" w:hAnsi="Times New Roman"/>
          <w:color w:val="000000"/>
          <w:sz w:val="28"/>
        </w:rPr>
        <w:t xml:space="preserve"> Названные уровни имеют общее содержательное ядро, что позволяет реализовывать углублённое изучение иностранного языка в рамках учебных заведений, отдельных классов и индивидуальных образовательных траекторий, реализуя принципы дифференциации и индивидуали</w:t>
      </w:r>
      <w:r>
        <w:rPr>
          <w:rFonts w:ascii="Times New Roman" w:hAnsi="Times New Roman"/>
          <w:color w:val="000000"/>
          <w:sz w:val="28"/>
        </w:rPr>
        <w:t xml:space="preserve">зации обучения в большей степени, чем на базовом уровне.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Углублённый уровень усвоения учебного предмета «Иностранный язык» ориентирован как на формирование целостных представлений обучающихся о мире, об общечеловеческих ценностях, о важности общения с цел</w:t>
      </w:r>
      <w:r>
        <w:rPr>
          <w:rFonts w:ascii="Times New Roman" w:hAnsi="Times New Roman"/>
          <w:color w:val="000000"/>
          <w:sz w:val="28"/>
        </w:rPr>
        <w:t>ью достижения взаимопонимания и о языке как средстве межличностного и межкультурного общения, так и на формирование определённого объёма систематических научных знаний и способов учебных/познавательных действий, позволяющего решать коммуникативные задачи б</w:t>
      </w:r>
      <w:r>
        <w:rPr>
          <w:rFonts w:ascii="Times New Roman" w:hAnsi="Times New Roman"/>
          <w:color w:val="000000"/>
          <w:sz w:val="28"/>
        </w:rPr>
        <w:t>олее высокого уровня, в ситуациях неофициального и официального общения. Соответственно, углублённый уровень позволяет не только более детально изучить содержание курса базового уровня, но и овладеть большим объёмом языковых средств (лексики и грамматики),</w:t>
      </w:r>
      <w:r>
        <w:rPr>
          <w:rFonts w:ascii="Times New Roman" w:hAnsi="Times New Roman"/>
          <w:color w:val="000000"/>
          <w:sz w:val="28"/>
        </w:rPr>
        <w:t xml:space="preserve"> выйти на более высокий уровень развития коммуникативных умений в устной и письменной речи, овладеть более обширным набором коммуникативных и познавательных действий.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Личностные, метапредметные и предметные результаты представлены в программе с учётом особ</w:t>
      </w:r>
      <w:r>
        <w:rPr>
          <w:rFonts w:ascii="Times New Roman" w:hAnsi="Times New Roman"/>
          <w:color w:val="000000"/>
          <w:sz w:val="28"/>
        </w:rPr>
        <w:t xml:space="preserve">енностей преподавания английского языка на уровне среднего общего образования на углубленном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</w:t>
      </w:r>
      <w:r>
        <w:rPr>
          <w:rFonts w:ascii="Times New Roman" w:hAnsi="Times New Roman"/>
          <w:color w:val="000000"/>
          <w:sz w:val="28"/>
        </w:rPr>
        <w:t>образования.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</w:t>
      </w:r>
      <w:r>
        <w:rPr>
          <w:rFonts w:ascii="Times New Roman" w:hAnsi="Times New Roman"/>
          <w:color w:val="000000"/>
          <w:sz w:val="28"/>
        </w:rPr>
        <w:lastRenderedPageBreak/>
        <w:t xml:space="preserve">современного обучающегося в условиях поликультурного и многоязычного мира. Изучение иностранного языка направлено на </w:t>
      </w:r>
      <w:r>
        <w:rPr>
          <w:rFonts w:ascii="Times New Roman" w:hAnsi="Times New Roman"/>
          <w:color w:val="000000"/>
          <w:sz w:val="28"/>
        </w:rPr>
        <w:t>формирование 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</w:t>
      </w:r>
      <w:r>
        <w:rPr>
          <w:rFonts w:ascii="Times New Roman" w:hAnsi="Times New Roman"/>
          <w:color w:val="000000"/>
          <w:sz w:val="28"/>
        </w:rPr>
        <w:t xml:space="preserve"> эмоций.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знания и способы деятельности, осваиваемые обучающимися при изучении иностранного языка, находят применение в рамках образовательного процесса при изучении других учебных предметов, становятся значимыми для формирования положительных ка</w:t>
      </w:r>
      <w:r>
        <w:rPr>
          <w:rFonts w:ascii="Times New Roman" w:hAnsi="Times New Roman"/>
          <w:color w:val="000000"/>
          <w:sz w:val="28"/>
        </w:rPr>
        <w:t>честв личности. Таким образом, они ориентированы на формирование как метапредметных, так и личностных результатов обучения.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Трансформация взглядов на владение иностранным языком, связанная с усилением общественных запросов на квалифицированных и мобильных </w:t>
      </w:r>
      <w:r>
        <w:rPr>
          <w:rFonts w:ascii="Times New Roman" w:hAnsi="Times New Roman"/>
          <w:color w:val="000000"/>
          <w:sz w:val="28"/>
        </w:rPr>
        <w:t>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</w:t>
      </w:r>
      <w:r>
        <w:rPr>
          <w:rFonts w:ascii="Times New Roman" w:hAnsi="Times New Roman"/>
          <w:color w:val="000000"/>
          <w:sz w:val="28"/>
        </w:rPr>
        <w:t>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2"/>
          <w:sz w:val="28"/>
        </w:rPr>
        <w:t>Значимость владения иностранными языками как первым, так и вторым, расширение номенклатуры изучаемых иностранны</w:t>
      </w:r>
      <w:r>
        <w:rPr>
          <w:rFonts w:ascii="Times New Roman" w:hAnsi="Times New Roman"/>
          <w:color w:val="000000"/>
          <w:spacing w:val="2"/>
          <w:sz w:val="28"/>
        </w:rPr>
        <w:t>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</w:t>
      </w:r>
      <w:r>
        <w:rPr>
          <w:rFonts w:ascii="Times New Roman" w:hAnsi="Times New Roman"/>
          <w:color w:val="000000"/>
          <w:spacing w:val="2"/>
          <w:sz w:val="28"/>
        </w:rPr>
        <w:t>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Возрастание значимости владения иностранными языками приводит к переосмыслению целей и содержания обучения предмету на углублё</w:t>
      </w:r>
      <w:r>
        <w:rPr>
          <w:rFonts w:ascii="Times New Roman" w:hAnsi="Times New Roman"/>
          <w:color w:val="000000"/>
          <w:sz w:val="28"/>
        </w:rPr>
        <w:t>нном уровне.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</w:t>
      </w:r>
      <w:r>
        <w:rPr>
          <w:rFonts w:ascii="Times New Roman" w:hAnsi="Times New Roman"/>
          <w:color w:val="000000"/>
          <w:sz w:val="28"/>
        </w:rPr>
        <w:t xml:space="preserve">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качеств </w:t>
      </w:r>
      <w:r>
        <w:rPr>
          <w:rFonts w:ascii="Times New Roman" w:hAnsi="Times New Roman"/>
          <w:color w:val="000000"/>
          <w:sz w:val="28"/>
        </w:rPr>
        <w:lastRenderedPageBreak/>
        <w:t>гражданина, патриота, раз</w:t>
      </w:r>
      <w:r>
        <w:rPr>
          <w:rFonts w:ascii="Times New Roman" w:hAnsi="Times New Roman"/>
          <w:color w:val="000000"/>
          <w:sz w:val="28"/>
        </w:rPr>
        <w:t>вития национального самосознания, стремления к взаимопониманию между людьми разных стран и народов.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прагматическом уровне целью иноязычного образования на уровне среднего общего образования провозглашено развитие и совершенствование коммуникативной комп</w:t>
      </w:r>
      <w:r>
        <w:rPr>
          <w:rFonts w:ascii="Times New Roman" w:hAnsi="Times New Roman"/>
          <w:color w:val="000000"/>
          <w:sz w:val="28"/>
        </w:rPr>
        <w:t>етенции обучающихся, сформированной на предыдущих уровнях общего образования, в единстве таких её составляющих как речевая, языковая, социокультурная, компенсаторная и метапредметная компетенции: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речевая компетенция – развитие на углублённом уровне коммуни</w:t>
      </w:r>
      <w:r>
        <w:rPr>
          <w:rFonts w:ascii="Times New Roman" w:hAnsi="Times New Roman"/>
          <w:color w:val="000000"/>
          <w:sz w:val="28"/>
        </w:rPr>
        <w:t>кативных умений в четырёх основных видах речевой деятельности (говорении, аудировании, чтении, письменной речи), а также формирование умения перевода с иностранного (английского) на родной язык (как разновидность языкового посредничества), которое признаёт</w:t>
      </w:r>
      <w:r>
        <w:rPr>
          <w:rFonts w:ascii="Times New Roman" w:hAnsi="Times New Roman"/>
          <w:color w:val="000000"/>
          <w:sz w:val="28"/>
        </w:rPr>
        <w:t>ся важнейшей компетенцией в плане владения иностранным языком;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общения; освое</w:t>
      </w:r>
      <w:r>
        <w:rPr>
          <w:rFonts w:ascii="Times New Roman" w:hAnsi="Times New Roman"/>
          <w:color w:val="000000"/>
          <w:sz w:val="28"/>
        </w:rPr>
        <w:t>ние знаний о языковых явлениях английского языка, разных способах выражения мысли в родном и английском языках;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</w:t>
      </w:r>
      <w:r>
        <w:rPr>
          <w:rFonts w:ascii="Times New Roman" w:hAnsi="Times New Roman"/>
          <w:color w:val="000000"/>
          <w:sz w:val="28"/>
        </w:rPr>
        <w:t>ыту, интересам, психологическим особенностям обучающихся на уровне среднего общего образования; формирование умения представлять свою страну, её культуру в условиях межкультурного общения;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компенсаторная компетенция – развитие умений выходить из положения </w:t>
      </w:r>
      <w:r>
        <w:rPr>
          <w:rFonts w:ascii="Times New Roman" w:hAnsi="Times New Roman"/>
          <w:color w:val="000000"/>
          <w:sz w:val="28"/>
        </w:rPr>
        <w:t>в условиях дефицита языковых средств английского языка при получении и передаче информации;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</w:t>
      </w:r>
      <w:r>
        <w:rPr>
          <w:rFonts w:ascii="Times New Roman" w:hAnsi="Times New Roman"/>
          <w:color w:val="000000"/>
          <w:sz w:val="28"/>
        </w:rPr>
        <w:t>ранным языком, удовлетворять с его помощью познавательные интересы в других областях знания.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</w:t>
      </w:r>
      <w:r>
        <w:rPr>
          <w:rFonts w:ascii="Times New Roman" w:hAnsi="Times New Roman"/>
          <w:color w:val="000000"/>
          <w:sz w:val="28"/>
        </w:rPr>
        <w:t xml:space="preserve">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2"/>
          <w:sz w:val="28"/>
        </w:rPr>
        <w:lastRenderedPageBreak/>
        <w:t>В соответствии с личностно ориентированной парадигмой образования, основными подходами к обучени</w:t>
      </w:r>
      <w:r>
        <w:rPr>
          <w:rFonts w:ascii="Times New Roman" w:hAnsi="Times New Roman"/>
          <w:color w:val="000000"/>
          <w:spacing w:val="2"/>
          <w:sz w:val="28"/>
        </w:rPr>
        <w:t xml:space="preserve">ю иностранным языкам признаются компетентностный, системно-деятельностный, межкультурный и коммуникативно-когнитивный. Совокупность перечисленных подходов предполагает возможность реализовать поставленные цели иноязычного образования </w:t>
      </w:r>
      <w:r>
        <w:rPr>
          <w:rFonts w:ascii="Times New Roman" w:hAnsi="Times New Roman"/>
          <w:color w:val="000000"/>
          <w:sz w:val="28"/>
        </w:rPr>
        <w:t>на уровне среднего общ</w:t>
      </w:r>
      <w:r>
        <w:rPr>
          <w:rFonts w:ascii="Times New Roman" w:hAnsi="Times New Roman"/>
          <w:color w:val="000000"/>
          <w:sz w:val="28"/>
        </w:rPr>
        <w:t>его образования</w:t>
      </w:r>
      <w:r>
        <w:rPr>
          <w:rFonts w:ascii="Times New Roman" w:hAnsi="Times New Roman"/>
          <w:color w:val="000000"/>
          <w:spacing w:val="2"/>
          <w:sz w:val="28"/>
        </w:rPr>
        <w:t>, добиться достижения планируемых результатов на углублённом уровне в рамках содержания обучения, отобранного для уровня среднего общего образования при использовании новых педагогических технологий и возможностей цифровой образовательной ср</w:t>
      </w:r>
      <w:r>
        <w:rPr>
          <w:rFonts w:ascii="Times New Roman" w:hAnsi="Times New Roman"/>
          <w:color w:val="000000"/>
          <w:spacing w:val="2"/>
          <w:sz w:val="28"/>
        </w:rPr>
        <w:t>еды.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2"/>
          <w:sz w:val="28"/>
        </w:rPr>
        <w:t>Изучение учебного предмета «Второй иностранный язык» происходит при наличии потребности у обучающихся и при условии, что в образовательной организации имеется кадровая, техническая и материальная обеспеченность, позволяющая достигнуть предметных резул</w:t>
      </w:r>
      <w:r>
        <w:rPr>
          <w:rFonts w:ascii="Times New Roman" w:hAnsi="Times New Roman"/>
          <w:color w:val="000000"/>
          <w:spacing w:val="2"/>
          <w:sz w:val="28"/>
        </w:rPr>
        <w:t>ьтатов, заявленных во ФГОС СОО.</w:t>
      </w:r>
    </w:p>
    <w:p w:rsidR="00EE4653" w:rsidRDefault="007E298C">
      <w:pPr>
        <w:spacing w:after="0" w:line="264" w:lineRule="auto"/>
        <w:ind w:firstLine="600"/>
        <w:jc w:val="both"/>
      </w:pPr>
      <w:bookmarkStart w:id="3" w:name="8faf8ddd-24a7-45b8-a65c-969c57052640"/>
      <w:r>
        <w:rPr>
          <w:rFonts w:ascii="Times New Roman" w:hAnsi="Times New Roman"/>
          <w:color w:val="000000"/>
          <w:spacing w:val="2"/>
          <w:sz w:val="28"/>
        </w:rPr>
        <w:t>Общее число часов, рекомендованных для углублённого изучения иностранного языка – 340 часов: в 10 классе ‑ 170 часов (5 часов в неделю), в 11 классе – 170 часа (5 часов в неделю).</w:t>
      </w:r>
      <w:bookmarkEnd w:id="3"/>
    </w:p>
    <w:p w:rsidR="00EE4653" w:rsidRDefault="00EE4653">
      <w:pPr>
        <w:sectPr w:rsidR="00EE4653">
          <w:pgSz w:w="11906" w:h="16383"/>
          <w:pgMar w:top="1134" w:right="850" w:bottom="1134" w:left="1701" w:header="720" w:footer="720" w:gutter="0"/>
          <w:cols w:space="720"/>
        </w:sectPr>
      </w:pPr>
    </w:p>
    <w:p w:rsidR="00EE4653" w:rsidRDefault="007E298C">
      <w:pPr>
        <w:spacing w:after="0" w:line="264" w:lineRule="auto"/>
        <w:ind w:left="120"/>
        <w:jc w:val="both"/>
      </w:pPr>
      <w:bookmarkStart w:id="4" w:name="block-101457596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EE4653" w:rsidRDefault="00EE4653">
      <w:pPr>
        <w:spacing w:after="0" w:line="264" w:lineRule="auto"/>
        <w:ind w:left="120"/>
        <w:jc w:val="both"/>
      </w:pP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E4653" w:rsidRDefault="00EE4653">
      <w:pPr>
        <w:spacing w:after="0" w:line="264" w:lineRule="auto"/>
        <w:ind w:left="120"/>
        <w:jc w:val="both"/>
      </w:pP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</w:t>
      </w:r>
      <w:r>
        <w:rPr>
          <w:rFonts w:ascii="Times New Roman" w:hAnsi="Times New Roman"/>
          <w:b/>
          <w:color w:val="000000"/>
          <w:sz w:val="28"/>
        </w:rPr>
        <w:t>кативные умения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Повседневная жизнь семьи. Межличностные отношения в семье, с друзьями и знакомыми. </w:t>
      </w:r>
      <w:r>
        <w:rPr>
          <w:rFonts w:ascii="Times New Roman" w:hAnsi="Times New Roman"/>
          <w:color w:val="000000"/>
          <w:sz w:val="28"/>
        </w:rPr>
        <w:t>Конфликтные ситуации, их предупреждение и разрешение.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Внешность и характеристика человека, литературного персонажа.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</w:r>
      <w:r>
        <w:rPr>
          <w:rFonts w:ascii="Times New Roman" w:hAnsi="Times New Roman"/>
          <w:color w:val="000000"/>
          <w:sz w:val="28"/>
        </w:rPr>
        <w:t>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Современный мир профессий. Проблемы выбора профессии (возможности продолжения образования в вузе, в профессиональном колледже, подработка для обучающегося). Роль иностранного языка в планах на будущее.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Молодёжь в современном обществе. Досуг молодёжи: чтен</w:t>
      </w:r>
      <w:r>
        <w:rPr>
          <w:rFonts w:ascii="Times New Roman" w:hAnsi="Times New Roman"/>
          <w:color w:val="000000"/>
          <w:sz w:val="28"/>
        </w:rPr>
        <w:t>ие, кино, театр, музыка, музеи, Интернет, компьютерные игры. Любовь и дружба.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Покупки: одежда, обувь и продукты питания. Карманные деньги. Молодёжная мода.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Деловое общение: особенности делового общения, деловая этика, деловая переписка, публичное выступле</w:t>
      </w:r>
      <w:r>
        <w:rPr>
          <w:rFonts w:ascii="Times New Roman" w:hAnsi="Times New Roman"/>
          <w:color w:val="000000"/>
          <w:sz w:val="28"/>
        </w:rPr>
        <w:t>ние.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Туризм. Виды отдыха. Путешествия по России и зарубежным странам. Виртуальные путешествия.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Проблемы экологии. Защита окружающей среды. Стихийные бедствия.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Условия проживания в городской/сельской местности.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Технический прогресс: перспективы и последстви</w:t>
      </w:r>
      <w:r>
        <w:rPr>
          <w:rFonts w:ascii="Times New Roman" w:hAnsi="Times New Roman"/>
          <w:color w:val="000000"/>
          <w:sz w:val="28"/>
        </w:rPr>
        <w:t>я. Современные средства связи (мобильные телефоны, смартфоны, планшеты, компьютеры). Интернет-безопасность.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Проблемы современной цивилизации.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страна/страны изучаемого языка: географическое положение, столица, крупные города, регионы; госуда</w:t>
      </w:r>
      <w:r>
        <w:rPr>
          <w:rFonts w:ascii="Times New Roman" w:hAnsi="Times New Roman"/>
          <w:color w:val="000000"/>
          <w:sz w:val="28"/>
        </w:rPr>
        <w:t xml:space="preserve">рственное устройство; система образования, достопримечательности, культурные особенности </w:t>
      </w:r>
      <w:r>
        <w:rPr>
          <w:rFonts w:ascii="Times New Roman" w:hAnsi="Times New Roman"/>
          <w:color w:val="000000"/>
          <w:sz w:val="28"/>
        </w:rPr>
        <w:lastRenderedPageBreak/>
        <w:t>(национальные и популярные праздники, знаменательные даты, традиции, обычаи); страницы истории.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страны/стран изучаемого языка, их вклад</w:t>
      </w:r>
      <w:r>
        <w:rPr>
          <w:rFonts w:ascii="Times New Roman" w:hAnsi="Times New Roman"/>
          <w:color w:val="000000"/>
          <w:sz w:val="28"/>
        </w:rPr>
        <w:t xml:space="preserve">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диалогической речи, на базе умений, сформированных на уровне осно</w:t>
      </w:r>
      <w:r>
        <w:rPr>
          <w:rFonts w:ascii="Times New Roman" w:hAnsi="Times New Roman"/>
          <w:color w:val="000000"/>
          <w:sz w:val="28"/>
        </w:rPr>
        <w:t>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диалогов); умений вести полилог, в то</w:t>
      </w:r>
      <w:r>
        <w:rPr>
          <w:rFonts w:ascii="Times New Roman" w:hAnsi="Times New Roman"/>
          <w:color w:val="000000"/>
          <w:sz w:val="28"/>
        </w:rPr>
        <w:t>м числе в форме дискуссии: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переспрашивать; выражать согласие/отказ; выражать благодарность; поздравлять с праздником, выражать пожелания и вежливо реагировать на поздравлен</w:t>
      </w:r>
      <w:r>
        <w:rPr>
          <w:rFonts w:ascii="Times New Roman" w:hAnsi="Times New Roman"/>
          <w:color w:val="000000"/>
          <w:sz w:val="28"/>
        </w:rPr>
        <w:t xml:space="preserve">ие;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– побуждение к действию: обращаться с просьбой, вежливо соглашаться/не соглашаться выполнить просьбу; давать совет и принимать/не принимать совет; приглашать собеседника к совместной деятельности, аргументируя своё приглашение; вежливо соглашат</w:t>
      </w:r>
      <w:r>
        <w:rPr>
          <w:rFonts w:ascii="Times New Roman" w:hAnsi="Times New Roman"/>
          <w:color w:val="000000"/>
          <w:sz w:val="28"/>
        </w:rPr>
        <w:t xml:space="preserve">ься/не соглашаться на предложение собеседника, объясняя причину своего решения;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</w:t>
      </w:r>
      <w:r>
        <w:rPr>
          <w:rFonts w:ascii="Times New Roman" w:hAnsi="Times New Roman"/>
          <w:color w:val="000000"/>
          <w:sz w:val="28"/>
        </w:rPr>
        <w:t xml:space="preserve">; переходить с позиции спрашивающего на позицию отвечающего и наоборот;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– 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</w:t>
      </w:r>
      <w:r>
        <w:rPr>
          <w:rFonts w:ascii="Times New Roman" w:hAnsi="Times New Roman"/>
          <w:color w:val="000000"/>
          <w:sz w:val="28"/>
        </w:rPr>
        <w:t xml:space="preserve"> обсуждаемым событиям: восхищение, удивление, радость, огорчение; выражать эмоциональную поддержку собеседнику.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полилог: запрашивать и обмениваться информацией с участниками полилога; высказывать и аргументировать свою точку зрения; возражать, расспрашиват</w:t>
      </w:r>
      <w:r>
        <w:rPr>
          <w:rFonts w:ascii="Times New Roman" w:hAnsi="Times New Roman"/>
          <w:color w:val="000000"/>
          <w:spacing w:val="-2"/>
          <w:sz w:val="28"/>
        </w:rPr>
        <w:t>ь участников полилога и уточнять их мнения и точки зрения; брать на себя инициативу в обсуждении, внося пояснения/дополнения; выражать эмоциональное отношение к обсуждаемому вопросу; соблюдать речевые нормы и правила поведения, принятые в странах изучаемог</w:t>
      </w:r>
      <w:r>
        <w:rPr>
          <w:rFonts w:ascii="Times New Roman" w:hAnsi="Times New Roman"/>
          <w:color w:val="000000"/>
          <w:spacing w:val="-2"/>
          <w:sz w:val="28"/>
        </w:rPr>
        <w:t>о языка.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Названные умения диалогической речи, включая умения вести полилог, развиваются в стандартных ситуациях неофициального и официального общения в рамках тематического содержания речи 10 класса с использованием речевых ситуаций, иллюстраций, фотографи</w:t>
      </w:r>
      <w:r>
        <w:rPr>
          <w:rFonts w:ascii="Times New Roman" w:hAnsi="Times New Roman"/>
          <w:color w:val="000000"/>
          <w:sz w:val="28"/>
        </w:rPr>
        <w:t>й, таблиц, диаграмм, схем и(или) без их использования с соблюдением норм речевого этикета, принятых в стране/странах изучаемого языка.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Объём диалога – до 10 реплик со стороны каждого собеседника.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монологической речи на базе</w:t>
      </w:r>
      <w:r>
        <w:rPr>
          <w:rFonts w:ascii="Times New Roman" w:hAnsi="Times New Roman"/>
          <w:color w:val="000000"/>
          <w:sz w:val="28"/>
        </w:rPr>
        <w:t xml:space="preserve"> умений, сформированных на уровне основного общего образования: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характеристика (черты ха</w:t>
      </w:r>
      <w:r>
        <w:rPr>
          <w:rFonts w:ascii="Times New Roman" w:hAnsi="Times New Roman"/>
          <w:color w:val="000000"/>
          <w:sz w:val="28"/>
        </w:rPr>
        <w:t xml:space="preserve">рактера реального человека или литературного персонажа);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повествование/сообщение;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рассуждение.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сообщений в связи с прочитанным/прослушанным текстом с выражением своего отношения к событиям и фактам, изложенным в тексте;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устное представление </w:t>
      </w:r>
      <w:r>
        <w:rPr>
          <w:rFonts w:ascii="Times New Roman" w:hAnsi="Times New Roman"/>
          <w:color w:val="000000"/>
          <w:sz w:val="28"/>
        </w:rPr>
        <w:t>(презентация) результатов выполненной проектной работы.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диаграмм, схем, инфографики </w:t>
      </w:r>
      <w:r>
        <w:rPr>
          <w:rFonts w:ascii="Times New Roman" w:hAnsi="Times New Roman"/>
          <w:color w:val="000000"/>
          <w:sz w:val="28"/>
        </w:rPr>
        <w:t>и(или) без их использования.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монологического высказывания – до 16 фраз.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</w:t>
      </w:r>
      <w:r>
        <w:rPr>
          <w:rFonts w:ascii="Times New Roman" w:hAnsi="Times New Roman"/>
          <w:color w:val="000000"/>
          <w:sz w:val="28"/>
        </w:rPr>
        <w:t>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</w:t>
      </w:r>
      <w:r>
        <w:rPr>
          <w:rFonts w:ascii="Times New Roman" w:hAnsi="Times New Roman"/>
          <w:color w:val="000000"/>
          <w:sz w:val="28"/>
        </w:rPr>
        <w:t>ующей/запрашиваемой информации; с полным и точным пониманием всей информации.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Аудирование с пониманием основного содержания текста предполагает умения определять основную тему/идею и главные факты/события в воспринимаемом на слух тексте; отделять главную и</w:t>
      </w:r>
      <w:r>
        <w:rPr>
          <w:rFonts w:ascii="Times New Roman" w:hAnsi="Times New Roman"/>
          <w:color w:val="000000"/>
          <w:spacing w:val="-2"/>
          <w:sz w:val="28"/>
        </w:rPr>
        <w:t xml:space="preserve">нформацию от второстепенной; прогнозировать содержание текста по началу сообщения; </w:t>
      </w:r>
      <w:r>
        <w:rPr>
          <w:rFonts w:ascii="Times New Roman" w:hAnsi="Times New Roman"/>
          <w:color w:val="000000"/>
          <w:spacing w:val="-2"/>
          <w:sz w:val="28"/>
        </w:rPr>
        <w:lastRenderedPageBreak/>
        <w:t>игнорировать незнакомые слова, несущественные для понимания основного содержания.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нужной/интересующей/запрашиваемой информации предполагает умение в</w:t>
      </w:r>
      <w:r>
        <w:rPr>
          <w:rFonts w:ascii="Times New Roman" w:hAnsi="Times New Roman"/>
          <w:color w:val="000000"/>
          <w:sz w:val="28"/>
        </w:rPr>
        <w:t>ыделять данную информацию, представленную в эксплицитной (явной) и имплицитной (неявной) форме, в воспринимаемом на слух тексте.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полным и точным пониманием всей информации, данной в тексте, предусматривает умения понимать взаимосвязь между фа</w:t>
      </w:r>
      <w:r>
        <w:rPr>
          <w:rFonts w:ascii="Times New Roman" w:hAnsi="Times New Roman"/>
          <w:color w:val="000000"/>
          <w:sz w:val="28"/>
        </w:rPr>
        <w:t>ктами, причинами, событиями; устанавливать последовательность фактов и событий; определять отношение говорящего к предмету обсуждения; догадываться из контекста о значении незнакомых слов.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интервью, высказывания соб</w:t>
      </w:r>
      <w:r>
        <w:rPr>
          <w:rFonts w:ascii="Times New Roman" w:hAnsi="Times New Roman"/>
          <w:color w:val="000000"/>
          <w:sz w:val="28"/>
        </w:rPr>
        <w:t>еседников в ситуациях повседневного общения, рассказ, сообщение информационного характера, объявление, реклама, лекция.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текста/текстов для аудирования – до 3 минут.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сформированных на уровне основного общего образова</w:t>
      </w:r>
      <w:r>
        <w:rPr>
          <w:rFonts w:ascii="Times New Roman" w:hAnsi="Times New Roman"/>
          <w:color w:val="000000"/>
          <w:sz w:val="28"/>
        </w:rPr>
        <w:t>ния умений читать про себя и понимать с использованием языковой и контекстуальной догадки аутентичные тексты разных жанров и стилей, содержащих неизученные языковые явления, с разной глубиной проникновения в их содержание в зависимости от поставленной комм</w:t>
      </w:r>
      <w:r>
        <w:rPr>
          <w:rFonts w:ascii="Times New Roman" w:hAnsi="Times New Roman"/>
          <w:color w:val="000000"/>
          <w:sz w:val="28"/>
        </w:rPr>
        <w:t xml:space="preserve">уникативной задачи: с пониманием основного содержания; с пониманием нужной/интересующей/запрашиваемой информации; с полным и точным пониманием содержания прочитанного текста.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Чтение с пониманием основного содержания текста предполагает умения: определять </w:t>
      </w:r>
      <w:r>
        <w:rPr>
          <w:rFonts w:ascii="Times New Roman" w:hAnsi="Times New Roman"/>
          <w:color w:val="000000"/>
          <w:spacing w:val="-2"/>
          <w:sz w:val="28"/>
        </w:rPr>
        <w:t>тему/основную мысль, выделять главные факты/события; прогнозировать содержание текста по 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</w:t>
      </w:r>
      <w:r>
        <w:rPr>
          <w:rFonts w:ascii="Times New Roman" w:hAnsi="Times New Roman"/>
          <w:color w:val="000000"/>
          <w:spacing w:val="-2"/>
          <w:sz w:val="28"/>
        </w:rPr>
        <w:t xml:space="preserve">ания.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</w:t>
      </w:r>
      <w:r>
        <w:rPr>
          <w:rFonts w:ascii="Times New Roman" w:hAnsi="Times New Roman"/>
          <w:color w:val="000000"/>
          <w:sz w:val="28"/>
        </w:rPr>
        <w:t xml:space="preserve">чки зрения её значимости для решения коммуникативной задачи.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чтения с полным пониманием содержания аутентичных текстов, содержащих отдельные неизученные языковые явления, формируются и развиваются умения полно и точно понимать текст на основе его и</w:t>
      </w:r>
      <w:r>
        <w:rPr>
          <w:rFonts w:ascii="Times New Roman" w:hAnsi="Times New Roman"/>
          <w:color w:val="000000"/>
          <w:sz w:val="28"/>
        </w:rPr>
        <w:t xml:space="preserve">нформационной переработки (смыслового и структурного анализа </w:t>
      </w:r>
      <w:r>
        <w:rPr>
          <w:rFonts w:ascii="Times New Roman" w:hAnsi="Times New Roman"/>
          <w:color w:val="000000"/>
          <w:sz w:val="28"/>
        </w:rPr>
        <w:lastRenderedPageBreak/>
        <w:t xml:space="preserve">отдельных частей текста, выборочного перевода); устанавливать причинно-следственную взаимосвязь изложенных в тексте фактов и событий.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несплошных текстов (таблиц, диаграмм, графиков, схем, инфографики и другие) и понимание представленной в них информации.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статья научно-популярного харак</w:t>
      </w:r>
      <w:r>
        <w:rPr>
          <w:rFonts w:ascii="Times New Roman" w:hAnsi="Times New Roman"/>
          <w:color w:val="000000"/>
          <w:sz w:val="28"/>
        </w:rPr>
        <w:t xml:space="preserve">тера, сообщение информационного характера, статья публицистического характера, объявление, памятка, инструкция, электронное сообщение личного характера, стихотворение.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текста/текстов для чтения – 700–800 слов.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</w:t>
      </w:r>
      <w:r>
        <w:rPr>
          <w:rFonts w:ascii="Times New Roman" w:hAnsi="Times New Roman"/>
          <w:color w:val="000000"/>
          <w:sz w:val="28"/>
        </w:rPr>
        <w:t>ной речи на базе умений, сформированных на уровне основного общего образования: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анкет и формуляров в соответствии с нормами речевого этикета, принятыми в стране/странах изучаемого языка;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резюме (CV) с сообщением основных сведений о се</w:t>
      </w:r>
      <w:r>
        <w:rPr>
          <w:rFonts w:ascii="Times New Roman" w:hAnsi="Times New Roman"/>
          <w:color w:val="000000"/>
          <w:sz w:val="28"/>
        </w:rPr>
        <w:t xml:space="preserve">бе в соответствии с нормами речевого этикета, принятыми в стране/странах изучаемого языка;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написание электронного сообщения личного характера в соответствии с нормами речевого этикета, принятыми в стране/странах изучаемого языка. Объём сообщения – до 140 </w:t>
      </w:r>
      <w:r>
        <w:rPr>
          <w:rFonts w:ascii="Times New Roman" w:hAnsi="Times New Roman"/>
          <w:color w:val="000000"/>
          <w:sz w:val="28"/>
        </w:rPr>
        <w:t>слов;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официального (делового) письма, в том числе и электронного, в соответствии с нормами официального общения, принятыми в стране/странах изучаемого языка. Объём официального (делового) письма – до 140 слов;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небольшого письменного выск</w:t>
      </w:r>
      <w:r>
        <w:rPr>
          <w:rFonts w:ascii="Times New Roman" w:hAnsi="Times New Roman"/>
          <w:color w:val="000000"/>
          <w:sz w:val="28"/>
        </w:rPr>
        <w:t>азывания (в том числе аннотации, рассказа, рецензии, статьи) на основе плана, иллюстрации/иллюстраций и/или прочитанного/прослушанного текста с использованием или без использования образца. Объём письменного высказывания – до 160 слов;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таблицы: </w:t>
      </w:r>
      <w:r>
        <w:rPr>
          <w:rFonts w:ascii="Times New Roman" w:hAnsi="Times New Roman"/>
          <w:color w:val="000000"/>
          <w:sz w:val="28"/>
        </w:rPr>
        <w:t xml:space="preserve">краткая фиксация содержания прочитанного/прослушанного текста или дополнение информации в таблице;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письменного высказывания с элементами рассуждения на основе таблицы, графика, диаграммы и письменного высказывания типа «Моё мнение», «За и </w:t>
      </w:r>
      <w:r>
        <w:rPr>
          <w:rFonts w:ascii="Times New Roman" w:hAnsi="Times New Roman"/>
          <w:color w:val="000000"/>
          <w:sz w:val="28"/>
        </w:rPr>
        <w:t>против». Объём письменного высказывания – до 250 слов;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предоставление результатов выполненной проектной работы, в том числе в форме презентации. Объём – до 250 слов.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Перевод как особый вид речевой деятельности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Предпереводческий анализ текста, вы</w:t>
      </w:r>
      <w:r>
        <w:rPr>
          <w:rFonts w:ascii="Times New Roman" w:hAnsi="Times New Roman"/>
          <w:color w:val="000000"/>
          <w:sz w:val="28"/>
        </w:rPr>
        <w:t>явление возможных переводческих трудностей и путей их преодоления.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Сопоставительный анализ оригинала и перевода и объективная оценка качества перевода.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Письменный перевод с английского языка на русский аутентичных текстов научно-популярного характера с исп</w:t>
      </w:r>
      <w:r>
        <w:rPr>
          <w:rFonts w:ascii="Times New Roman" w:hAnsi="Times New Roman"/>
          <w:color w:val="000000"/>
          <w:spacing w:val="-4"/>
          <w:sz w:val="28"/>
        </w:rPr>
        <w:t xml:space="preserve">ользованием грамматических и лексических переводческих трансформаций.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</w:t>
      </w:r>
      <w:r>
        <w:rPr>
          <w:rFonts w:ascii="Times New Roman" w:hAnsi="Times New Roman"/>
          <w:color w:val="000000"/>
          <w:sz w:val="28"/>
        </w:rPr>
        <w:t xml:space="preserve">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аутентичных текстов, построенных в основном на изученном языковом материале, с соблюдением правил чтения и соотв</w:t>
      </w:r>
      <w:r>
        <w:rPr>
          <w:rFonts w:ascii="Times New Roman" w:hAnsi="Times New Roman"/>
          <w:color w:val="000000"/>
          <w:sz w:val="28"/>
        </w:rPr>
        <w:t>етствующей интонацией, демонстрирующее понимание текста.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Тексты для чтения вслух: сообщение информационного характера, отрывок из статьи научно-популярного характера, рассказ, диалог (беседа), интервью.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 для чтения вслух – до 160 слов.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Орфогра</w:t>
      </w:r>
      <w:r>
        <w:rPr>
          <w:rFonts w:ascii="Times New Roman" w:hAnsi="Times New Roman"/>
          <w:i/>
          <w:color w:val="000000"/>
          <w:sz w:val="28"/>
        </w:rPr>
        <w:t>фия и пунктуация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слов; апострофа; точки, вопросительного, восклицательного знака в конце п</w:t>
      </w:r>
      <w:r>
        <w:rPr>
          <w:rFonts w:ascii="Times New Roman" w:hAnsi="Times New Roman"/>
          <w:color w:val="000000"/>
          <w:sz w:val="28"/>
        </w:rPr>
        <w:t xml:space="preserve">редложения, отсутствие точки после заголовка.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Пунктуационно </w:t>
      </w:r>
      <w:r>
        <w:rPr>
          <w:rFonts w:ascii="Times New Roman" w:hAnsi="Times New Roman"/>
          <w:color w:val="000000"/>
          <w:sz w:val="28"/>
        </w:rPr>
        <w:t>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фразы; точки после выражения надежды на дальнейший конта</w:t>
      </w:r>
      <w:r>
        <w:rPr>
          <w:rFonts w:ascii="Times New Roman" w:hAnsi="Times New Roman"/>
          <w:color w:val="000000"/>
          <w:sz w:val="28"/>
        </w:rPr>
        <w:t>кт; отсутствие точки после подписи.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 оформление официального (делового) письма, в том числе электронного, в соответствии с принятыми в стране/странах изучаемого языка нормами официального общения.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</w:t>
      </w:r>
      <w:r>
        <w:rPr>
          <w:rFonts w:ascii="Times New Roman" w:hAnsi="Times New Roman"/>
          <w:color w:val="000000"/>
          <w:sz w:val="28"/>
        </w:rPr>
        <w:t>ние в письменном и звучащем тексте и употребление в устной и письменной речи лексических единиц (слов, в том числе многозначных; фразовых глаголов; словосочетаний; речевых клише; средств логической связи), обслуживающих ситуации общения в рамках тематическ</w:t>
      </w:r>
      <w:r>
        <w:rPr>
          <w:rFonts w:ascii="Times New Roman" w:hAnsi="Times New Roman"/>
          <w:color w:val="000000"/>
          <w:sz w:val="28"/>
        </w:rPr>
        <w:t>ого содержания речи 10 класса, с соблюдением существующей в английском языке нормы лексической сочетаемости.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– 1400 лексических единиц для продуктивного использования (включая 1300 лексических единиц, изученных ранее) и 1550 лексических единиц для ре</w:t>
      </w:r>
      <w:r>
        <w:rPr>
          <w:rFonts w:ascii="Times New Roman" w:hAnsi="Times New Roman"/>
          <w:color w:val="000000"/>
          <w:sz w:val="28"/>
        </w:rPr>
        <w:t>цептивного усвоения (включая 1400 лексических единиц продуктивного минимума).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способы словообразования: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а) аффиксация: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глаголов при помощи префиксов dis-, mis-, re-, over-, under и суффикса -ise/-ize;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существительны</w:t>
      </w:r>
      <w:r>
        <w:rPr>
          <w:rFonts w:ascii="Times New Roman" w:hAnsi="Times New Roman"/>
          <w:color w:val="000000"/>
          <w:sz w:val="28"/>
        </w:rPr>
        <w:t xml:space="preserve">х при помощи префиксов un-, in-/im-, il-/ir- и суффиксов -ance/-ence, -er/-or, -ing, -ism, -ist, -ity, -ment, -ness, -sion/-tion-, -ship;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прилагательных при помощи префиксов un-, in-/im-, il-/ir-, inter-, non-, post-, pre-, super- и суффи</w:t>
      </w:r>
      <w:r>
        <w:rPr>
          <w:rFonts w:ascii="Times New Roman" w:hAnsi="Times New Roman"/>
          <w:color w:val="000000"/>
          <w:sz w:val="28"/>
        </w:rPr>
        <w:t>ксов -able/-ible, -al, -ed, -ese, -ful, -ian/-an, -ic, -ical, -ing, -ish -ive, -less, -ly, -ous, -y;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наречий при помощи префиксов un-, in-/im-, il-/ir- и суффикса -ly;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числительных при помощи суффиксов -teen, -ty, -th;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б) словосложение: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(football);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2"/>
          <w:sz w:val="28"/>
        </w:rPr>
        <w:t xml:space="preserve">образование сложных существительных путём соединения основы прилагательного с основой существительного (blackboard);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</w:t>
      </w:r>
      <w:r>
        <w:rPr>
          <w:rFonts w:ascii="Times New Roman" w:hAnsi="Times New Roman"/>
          <w:color w:val="000000"/>
          <w:sz w:val="28"/>
        </w:rPr>
        <w:t xml:space="preserve">ных путём соединения основ существительных с предлогом (father-in-law);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сложных прилагательных путём соединения основы прилагательного/числительного с основой существительного с добавлением суффикса -ed (blue-eyed, eight-legged);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</w:t>
      </w:r>
      <w:r>
        <w:rPr>
          <w:rFonts w:ascii="Times New Roman" w:hAnsi="Times New Roman"/>
          <w:color w:val="000000"/>
          <w:sz w:val="28"/>
        </w:rPr>
        <w:t>сложных прилагательных путём соединения наречия с основой причастия II (well-behaved);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 с основой причастия I (nice-looking);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в) конверсия: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образование имён существительных от неопре</w:t>
      </w:r>
      <w:r>
        <w:rPr>
          <w:rFonts w:ascii="Times New Roman" w:hAnsi="Times New Roman"/>
          <w:color w:val="000000"/>
          <w:sz w:val="28"/>
        </w:rPr>
        <w:t xml:space="preserve">делённых форм глаголов (to run – a run);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существительных от имён прилагательных (rich people – the rich);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глаголов от имён существительных (a hand – to hand);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глаголов от имён прилагательных (cool – to cool).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</w:t>
      </w:r>
      <w:r>
        <w:rPr>
          <w:rFonts w:ascii="Times New Roman" w:hAnsi="Times New Roman"/>
          <w:color w:val="000000"/>
          <w:sz w:val="28"/>
        </w:rPr>
        <w:t>а прилагательные на -ed и -ing (excited – exciting).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Многозначные лексические единицы. Наиболее частотные фразовые глаголы. Синонимы. Антонимы. Омонимы. Интернациональные слова. Сокращения и аббревиатуры.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Различные средства связи для обеспечения целостнос</w:t>
      </w:r>
      <w:r>
        <w:rPr>
          <w:rFonts w:ascii="Times New Roman" w:hAnsi="Times New Roman"/>
          <w:color w:val="000000"/>
          <w:sz w:val="28"/>
        </w:rPr>
        <w:t xml:space="preserve">ти и логичности устного/письменного высказывания.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Различные коммуникативные типы предложени</w:t>
      </w:r>
      <w:r>
        <w:rPr>
          <w:rFonts w:ascii="Times New Roman" w:hAnsi="Times New Roman"/>
          <w:color w:val="000000"/>
          <w:sz w:val="28"/>
        </w:rPr>
        <w:t xml:space="preserve">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Нераспространённые и распространённые простые предложения, в том чис</w:t>
      </w:r>
      <w:r>
        <w:rPr>
          <w:rFonts w:ascii="Times New Roman" w:hAnsi="Times New Roman"/>
          <w:color w:val="000000"/>
          <w:sz w:val="28"/>
        </w:rPr>
        <w:t xml:space="preserve">ле с несколькими обстоятельствами, следующими в определённом порядке (We moved to a new house last year.).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It.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There + to be.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</w:t>
      </w:r>
      <w:r>
        <w:rPr>
          <w:rFonts w:ascii="Times New Roman" w:hAnsi="Times New Roman"/>
          <w:color w:val="000000"/>
          <w:sz w:val="28"/>
        </w:rPr>
        <w:t xml:space="preserve">ook, to seem, to feel (He looks/seems/feels happy.).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Сложносочинённые предложения с сочинительными союзами and, bu</w:t>
      </w:r>
      <w:r>
        <w:rPr>
          <w:rFonts w:ascii="Times New Roman" w:hAnsi="Times New Roman"/>
          <w:color w:val="000000"/>
          <w:sz w:val="28"/>
        </w:rPr>
        <w:t>t, or.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союзами и союзными словами because, if, when, where, what, why, how.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who, which, that.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союзными словами</w:t>
      </w:r>
      <w:r>
        <w:rPr>
          <w:rFonts w:ascii="Times New Roman" w:hAnsi="Times New Roman"/>
          <w:color w:val="000000"/>
          <w:sz w:val="28"/>
        </w:rPr>
        <w:t xml:space="preserve"> whoever, whatever, however, whenever.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(Conditional 0, Conditional I) и с глаголами в сослагательном наклонении (Conditional II и Conditional III).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Инверсия с конструкциями</w:t>
      </w:r>
      <w:r>
        <w:rPr>
          <w:rFonts w:ascii="Times New Roman" w:hAnsi="Times New Roman"/>
          <w:color w:val="000000"/>
          <w:sz w:val="28"/>
        </w:rPr>
        <w:t xml:space="preserve"> hardly (ever) … when, no sooner … that, if only …; в условных предложениях (If) … should … do.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Tense; Present/Past/Future Continuo</w:t>
      </w:r>
      <w:r>
        <w:rPr>
          <w:rFonts w:ascii="Times New Roman" w:hAnsi="Times New Roman"/>
          <w:color w:val="000000"/>
          <w:sz w:val="28"/>
        </w:rPr>
        <w:t xml:space="preserve">us Tense; Present/Past Perfect Tense; Present Perfect Continuous Tense).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Повествовательные, вопросительные и побудительные предложения в косвенной речи в настоящем и прошедшем времени; согласование времён в рамках сложного предложения.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</w:t>
      </w:r>
      <w:r>
        <w:rPr>
          <w:rFonts w:ascii="Times New Roman" w:hAnsi="Times New Roman"/>
          <w:color w:val="000000"/>
          <w:sz w:val="28"/>
        </w:rPr>
        <w:t xml:space="preserve">в косвенной речи в настоящем и прошедшем времени.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as; both … and …, either … or, neither … nor.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 …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smth.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</w:t>
      </w:r>
      <w:r>
        <w:rPr>
          <w:rFonts w:ascii="Times New Roman" w:hAnsi="Times New Roman"/>
          <w:color w:val="000000"/>
          <w:sz w:val="28"/>
        </w:rPr>
        <w:t xml:space="preserve">p, to remember, to forget (разница в значении to stop doing smth и to stop to do smth).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used to + инфинитив глагола.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smth; be/get used to doing smth.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Конструкции I prefer, I’d</w:t>
      </w:r>
      <w:r>
        <w:rPr>
          <w:rFonts w:ascii="Times New Roman" w:hAnsi="Times New Roman"/>
          <w:color w:val="000000"/>
          <w:spacing w:val="-2"/>
          <w:sz w:val="28"/>
        </w:rPr>
        <w:t xml:space="preserve"> prefer, I’d rather prefer, выражающих предпочтение, а также конструкций I’d rather, You’d better.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Подлежащее, выраженное собирательным существительным (family, police), и его согласование со сказуемым.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(правильных и неправильных) в видо-временных формах действительного залога в изъявительном наклонении (Present/Past/Future Simple Tense; Present/Past/Future Continuous Tense; Present/Past Perfect Tense; Present Perfect Continuous Tense; Future-in-t</w:t>
      </w:r>
      <w:r>
        <w:rPr>
          <w:rFonts w:ascii="Times New Roman" w:hAnsi="Times New Roman"/>
          <w:color w:val="000000"/>
          <w:sz w:val="28"/>
        </w:rPr>
        <w:t xml:space="preserve">he-Past Tense) и наиболее употребительных формах страдательного залога (Present/Past Simple Passive; Present Perfect Passive).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</w:t>
      </w:r>
      <w:r>
        <w:rPr>
          <w:rFonts w:ascii="Times New Roman" w:hAnsi="Times New Roman"/>
          <w:color w:val="000000"/>
          <w:sz w:val="28"/>
        </w:rPr>
        <w:t xml:space="preserve">голы и их эквиваленты (can/be able to, could, must/have to, may, might, should, shall, would, will, need, ought to).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Неличные формы глагола – инфинитив, герундий, причастие (Participle I и Participle II); причастия в функции определения (Participle I – a </w:t>
      </w:r>
      <w:r>
        <w:rPr>
          <w:rFonts w:ascii="Times New Roman" w:hAnsi="Times New Roman"/>
          <w:color w:val="000000"/>
          <w:sz w:val="28"/>
        </w:rPr>
        <w:t>playing child, Participle II – a written text).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Имена существительные во множественном числе, образованные по правилу, и исключения.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</w:t>
      </w:r>
      <w:r>
        <w:rPr>
          <w:rFonts w:ascii="Times New Roman" w:hAnsi="Times New Roman"/>
          <w:color w:val="000000"/>
          <w:sz w:val="28"/>
        </w:rPr>
        <w:t xml:space="preserve">числа.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нескольких прилагательных (мнение – размер – возраст – форм</w:t>
      </w:r>
      <w:r>
        <w:rPr>
          <w:rFonts w:ascii="Times New Roman" w:hAnsi="Times New Roman"/>
          <w:color w:val="000000"/>
          <w:sz w:val="28"/>
        </w:rPr>
        <w:t>а – цвет – происхождение – материал).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little; few/a few; a lot of).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Личные местоимения в именительном и объектном падежах; притяжательные местоимения (в том числе в абсолютной форме); возвратные, указатель</w:t>
      </w:r>
      <w:r>
        <w:rPr>
          <w:rFonts w:ascii="Times New Roman" w:hAnsi="Times New Roman"/>
          <w:color w:val="000000"/>
          <w:sz w:val="28"/>
        </w:rPr>
        <w:t xml:space="preserve">ные, вопросительные местоимения; неопределённые местоимения и их производные; отрицательные местоимения none, no и производные последнего (nobody, nothing, etc.).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 места, времени, направления; предлоги, у</w:t>
      </w:r>
      <w:r>
        <w:rPr>
          <w:rFonts w:ascii="Times New Roman" w:hAnsi="Times New Roman"/>
          <w:color w:val="000000"/>
          <w:sz w:val="28"/>
        </w:rPr>
        <w:t xml:space="preserve">потребляемые с глаголами в страдательном залоге.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</w:t>
      </w:r>
      <w:r>
        <w:rPr>
          <w:rFonts w:ascii="Times New Roman" w:hAnsi="Times New Roman"/>
          <w:color w:val="000000"/>
          <w:sz w:val="28"/>
        </w:rPr>
        <w:t>социокультурных элементов речевого поведенческого этикета в англоязычной среде в рамках тематического содержания речи 10 класса.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Знание и использование в устной и письменной речи наиболее употребительной тематической фоновой лексики и реалий родной страны </w:t>
      </w:r>
      <w:r>
        <w:rPr>
          <w:rFonts w:ascii="Times New Roman" w:hAnsi="Times New Roman"/>
          <w:color w:val="000000"/>
          <w:sz w:val="28"/>
        </w:rPr>
        <w:t>и страны/стран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сфера обслуживания, этикетные особенности о</w:t>
      </w:r>
      <w:r>
        <w:rPr>
          <w:rFonts w:ascii="Times New Roman" w:hAnsi="Times New Roman"/>
          <w:color w:val="000000"/>
          <w:sz w:val="28"/>
        </w:rPr>
        <w:t>бщения.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общения в рамках тематического содержания речи и испол</w:t>
      </w:r>
      <w:r>
        <w:rPr>
          <w:rFonts w:ascii="Times New Roman" w:hAnsi="Times New Roman"/>
          <w:color w:val="000000"/>
          <w:sz w:val="28"/>
        </w:rPr>
        <w:t>ьзование лексико-грамматических средств с их учётом.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умения представлять родную страну/малую родину и страну/страны изучаемого языка (культурные явления и события; достопримечательности; выдающиеся люди: государственные деятели, </w:t>
      </w:r>
      <w:r>
        <w:rPr>
          <w:rFonts w:ascii="Times New Roman" w:hAnsi="Times New Roman"/>
          <w:color w:val="000000"/>
          <w:sz w:val="28"/>
        </w:rPr>
        <w:lastRenderedPageBreak/>
        <w:t xml:space="preserve">учёные, писатели, </w:t>
      </w:r>
      <w:r>
        <w:rPr>
          <w:rFonts w:ascii="Times New Roman" w:hAnsi="Times New Roman"/>
          <w:color w:val="000000"/>
          <w:sz w:val="28"/>
        </w:rPr>
        <w:t xml:space="preserve">поэты, художники, композиторы, музыканты, спортсмены, актёры).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1"/>
          <w:sz w:val="28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</w:t>
      </w:r>
      <w:r>
        <w:rPr>
          <w:rFonts w:ascii="Times New Roman" w:hAnsi="Times New Roman"/>
          <w:color w:val="000000"/>
          <w:spacing w:val="1"/>
          <w:sz w:val="28"/>
        </w:rPr>
        <w:t>ации: при говорении – переспрос; при говорении и письме – описание/перифраз/толкование; при чтении и аудировании – языковую и контекстуальную догадку.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игнорировать информацию, не являющуюся необходимой, для понимания основного содержания пр</w:t>
      </w:r>
      <w:r>
        <w:rPr>
          <w:rFonts w:ascii="Times New Roman" w:hAnsi="Times New Roman"/>
          <w:color w:val="000000"/>
          <w:sz w:val="28"/>
        </w:rPr>
        <w:t>очитанного/прослушанного текста или для нахождения в тексте запрашиваемой информации.</w:t>
      </w:r>
    </w:p>
    <w:p w:rsidR="00EE4653" w:rsidRDefault="00EE4653">
      <w:pPr>
        <w:spacing w:after="0" w:line="264" w:lineRule="auto"/>
        <w:ind w:left="120"/>
        <w:jc w:val="both"/>
      </w:pP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E4653" w:rsidRDefault="00EE4653">
      <w:pPr>
        <w:spacing w:after="0" w:line="264" w:lineRule="auto"/>
        <w:ind w:left="120"/>
        <w:jc w:val="both"/>
      </w:pP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</w:t>
      </w:r>
      <w:r>
        <w:rPr>
          <w:rFonts w:ascii="Times New Roman" w:hAnsi="Times New Roman"/>
          <w:color w:val="000000"/>
          <w:sz w:val="28"/>
        </w:rPr>
        <w:t>ематического содержания речи.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Внешность и характеристика человека, литературного персонажа.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 и заб</w:t>
      </w:r>
      <w:r>
        <w:rPr>
          <w:rFonts w:ascii="Times New Roman" w:hAnsi="Times New Roman"/>
          <w:color w:val="000000"/>
          <w:sz w:val="28"/>
        </w:rPr>
        <w:t>ота о здоровье: режим труда и отдыха, спорт, сбалансированное питание, посещение врача. Отказ от вредных привычек.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Школьное образование, школьная жизнь, школьные праздники. Школьные социальные сети. Переписка с зарубежными сверстниками. Взаимоотношения в ш</w:t>
      </w:r>
      <w:r>
        <w:rPr>
          <w:rFonts w:ascii="Times New Roman" w:hAnsi="Times New Roman"/>
          <w:color w:val="000000"/>
          <w:sz w:val="28"/>
        </w:rPr>
        <w:t xml:space="preserve">коле. Проблемы и решения. Подготовка к выпускным экзаменам.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Современный мир профессий. Проблема выбора профессии. Альтернативы в продолжении образования.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иностранного языка в повседневной жизни и профессиональной деятельности в современном мире.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Мол</w:t>
      </w:r>
      <w:r>
        <w:rPr>
          <w:rFonts w:ascii="Times New Roman" w:hAnsi="Times New Roman"/>
          <w:color w:val="000000"/>
          <w:sz w:val="28"/>
        </w:rPr>
        <w:t>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Дело</w:t>
      </w:r>
      <w:r>
        <w:rPr>
          <w:rFonts w:ascii="Times New Roman" w:hAnsi="Times New Roman"/>
          <w:color w:val="000000"/>
          <w:sz w:val="28"/>
        </w:rPr>
        <w:t>вое общение: особенности делового общения, деловая этика, деловая переписка, публичное выступление.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Туризм. Виды отдыха. Экотуризм. Путешествия по России и зарубежным странам. Виртуальные путешествия.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Вселенная и человек. Природа. Проблемы экологии. Защита</w:t>
      </w:r>
      <w:r>
        <w:rPr>
          <w:rFonts w:ascii="Times New Roman" w:hAnsi="Times New Roman"/>
          <w:color w:val="000000"/>
          <w:sz w:val="28"/>
        </w:rPr>
        <w:t xml:space="preserve"> окружающей среды. Проживание в городской/сельской местности.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массовой информации: пресса, телевидение, радио, Интернет, социальные сети.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Технический прогресс: перспективы и последствия. Современ</w:t>
      </w:r>
      <w:r>
        <w:rPr>
          <w:rFonts w:ascii="Times New Roman" w:hAnsi="Times New Roman"/>
          <w:color w:val="000000"/>
          <w:sz w:val="28"/>
        </w:rPr>
        <w:t>ные средства коммуникации. Интернет-безопасность.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Проблемы современной цивилизации.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Родная страна и страна/страны изучаемого языка: географическое положение, столица, крупные города, регионы; система образования; достопримечательности, культурные особенности (национальные и популярные праздники, знаменате</w:t>
      </w:r>
      <w:r>
        <w:rPr>
          <w:rFonts w:ascii="Times New Roman" w:hAnsi="Times New Roman"/>
          <w:color w:val="000000"/>
          <w:sz w:val="28"/>
        </w:rPr>
        <w:t>льные даты, традиции, обычаи); страницы истории. Россия и мир: вклад России в мировую культуру, науку, технику.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</w:t>
      </w:r>
      <w:r>
        <w:rPr>
          <w:rFonts w:ascii="Times New Roman" w:hAnsi="Times New Roman"/>
          <w:color w:val="000000"/>
          <w:sz w:val="28"/>
        </w:rPr>
        <w:t>твенники, спортсмены, актёры.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коммуникативных умений диалогической речи: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</w:t>
      </w:r>
      <w:r>
        <w:rPr>
          <w:rFonts w:ascii="Times New Roman" w:hAnsi="Times New Roman"/>
          <w:color w:val="000000"/>
          <w:sz w:val="28"/>
        </w:rPr>
        <w:t>ючающий разные виды диалогов); умений вести полилог, в том числе в форме дискуссии: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переспрашивать; вежливо выражать согласие/отказ; выражать благодарность; поздравлять с п</w:t>
      </w:r>
      <w:r>
        <w:rPr>
          <w:rFonts w:ascii="Times New Roman" w:hAnsi="Times New Roman"/>
          <w:color w:val="000000"/>
          <w:sz w:val="28"/>
        </w:rPr>
        <w:t xml:space="preserve">раздником, выражать пожелания и вежливо реагировать на поздравление;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 – побуждение к действию: обращаться с просьбой, вежливо соглашаться/не соглашаться выполнить просьбу; давать совет и принимать/не принимать совет; приглашать собеседника к совмест</w:t>
      </w:r>
      <w:r>
        <w:rPr>
          <w:rFonts w:ascii="Times New Roman" w:hAnsi="Times New Roman"/>
          <w:color w:val="000000"/>
          <w:sz w:val="28"/>
        </w:rPr>
        <w:t xml:space="preserve">ной деятельности, вежливо соглашаться/не соглашаться на предложение собеседника, объясняя причину своего решения;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видов; выражать своё отношение к обсуждаемым фактам и событиям; з</w:t>
      </w:r>
      <w:r>
        <w:rPr>
          <w:rFonts w:ascii="Times New Roman" w:hAnsi="Times New Roman"/>
          <w:color w:val="000000"/>
          <w:sz w:val="28"/>
        </w:rPr>
        <w:t>апрашивать интересующую информацию; переходить с позиции спрашивающего на позицию отвечающего и наоборот; брать/давать интервью;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диалог – обмен мнениями: выражать свою точку зрения и обосновывать её, высказывать своё согласие/несогласие с точкой зрения соб</w:t>
      </w:r>
      <w:r>
        <w:rPr>
          <w:rFonts w:ascii="Times New Roman" w:hAnsi="Times New Roman"/>
          <w:color w:val="000000"/>
          <w:sz w:val="28"/>
        </w:rPr>
        <w:t>еседника, выражать сомнение, давать эмоциональную оценку обсуждаемым событиям: восхищение, удивление, радость, огорчение; выражать эмоциональную поддержку собеседнику, в том числе с помощью комплиментов.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полилог: запрашивать и обмениваться информацией; выс</w:t>
      </w:r>
      <w:r>
        <w:rPr>
          <w:rFonts w:ascii="Times New Roman" w:hAnsi="Times New Roman"/>
          <w:color w:val="000000"/>
          <w:sz w:val="28"/>
        </w:rPr>
        <w:t>казывать и аргументировать свою точку зрения; возражать, расспрашивать участников полилога и уточнять их мнение и точки зрения; брать на себя инициативу в обсуждении, внося пояснения/дополнения; выражать эмоциональное отношение к обсуждаемому вопросу; собл</w:t>
      </w:r>
      <w:r>
        <w:rPr>
          <w:rFonts w:ascii="Times New Roman" w:hAnsi="Times New Roman"/>
          <w:color w:val="000000"/>
          <w:sz w:val="28"/>
        </w:rPr>
        <w:t>юдать речевые нормы и правила поведения, принятые в странах изучаемого языка.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Названные умения диалогической речи, включая умения вести полилог, развиваются в стандартных ситуациях неофициального и официального общения в рамках тематического содержания реч</w:t>
      </w:r>
      <w:r>
        <w:rPr>
          <w:rFonts w:ascii="Times New Roman" w:hAnsi="Times New Roman"/>
          <w:color w:val="000000"/>
          <w:sz w:val="28"/>
        </w:rPr>
        <w:t>и 11 класса с использованием речевых ситуаций, иллюстраций, фотографий, таблиц, диаграмм, схем и(или) без их использования с соблюдением норм речевого этикета, принятых в стране/странах изучаемого языка.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диалога – до 10 реплик со стороны каждого собе</w:t>
      </w:r>
      <w:r>
        <w:rPr>
          <w:rFonts w:ascii="Times New Roman" w:hAnsi="Times New Roman"/>
          <w:color w:val="000000"/>
          <w:sz w:val="28"/>
        </w:rPr>
        <w:t xml:space="preserve">седника.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коммуникативных умений монологической речи: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(предмета, местности, внешности и одежды человека), в том числе характеристи</w:t>
      </w:r>
      <w:r>
        <w:rPr>
          <w:rFonts w:ascii="Times New Roman" w:hAnsi="Times New Roman"/>
          <w:color w:val="000000"/>
          <w:sz w:val="28"/>
        </w:rPr>
        <w:t xml:space="preserve">ка (черты характера реального человека или литературного персонажа);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повествование/сообщение;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рассуждение (с изложением своего мнения и краткой аргументацией);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пересказ основного содержания прочитанного/прослушанного текста без опоры на план, ключевые сл</w:t>
      </w:r>
      <w:r>
        <w:rPr>
          <w:rFonts w:ascii="Times New Roman" w:hAnsi="Times New Roman"/>
          <w:color w:val="000000"/>
          <w:spacing w:val="-2"/>
          <w:sz w:val="28"/>
        </w:rPr>
        <w:t>ова с выражением своего отношения к событиям и фактам, изложенным в тексте;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сообщений в связи с прочитанным/прослушанным текстом с выражением своего отношения к событиям и фактам, изложенным в тексте;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устное представление результатов выполненной п</w:t>
      </w:r>
      <w:r>
        <w:rPr>
          <w:rFonts w:ascii="Times New Roman" w:hAnsi="Times New Roman"/>
          <w:color w:val="000000"/>
          <w:sz w:val="28"/>
        </w:rPr>
        <w:t>роектной работы.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Данные умения монологической речи развиваются в рамках тематического содержания речи 11 класса с использованием ключевых слов, плана и/или иллюстраций, фотографий, таблиц, диаграмм, схем, инфографики и(или) без их использования.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мон</w:t>
      </w:r>
      <w:r>
        <w:rPr>
          <w:rFonts w:ascii="Times New Roman" w:hAnsi="Times New Roman"/>
          <w:color w:val="000000"/>
          <w:sz w:val="28"/>
        </w:rPr>
        <w:t>ологического высказывания – 17–18 фраз.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Развитие коммуникативных умений аудирования: понимание на слух аутентичных текстов, содержащих неизученные языковые явления, с использованием языковой и контекстуальной догадки, с разной глубиной проникно</w:t>
      </w:r>
      <w:r>
        <w:rPr>
          <w:rFonts w:ascii="Times New Roman" w:hAnsi="Times New Roman"/>
          <w:color w:val="000000"/>
          <w:sz w:val="28"/>
        </w:rPr>
        <w:t>вения в их содержание в зависимости от поставленной коммуникативной задачи: с пониманием основного содержания; с пониманием нужной/ интересующей/запрашиваемой информации; с полным и точным пониманием всей информации.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1"/>
          <w:sz w:val="28"/>
        </w:rPr>
        <w:t>Аудирование с пониманием основного соде</w:t>
      </w:r>
      <w:r>
        <w:rPr>
          <w:rFonts w:ascii="Times New Roman" w:hAnsi="Times New Roman"/>
          <w:color w:val="000000"/>
          <w:spacing w:val="-1"/>
          <w:sz w:val="28"/>
        </w:rPr>
        <w:t>ржания текста предполагает умения определять основную тему/идею и главные факты/события в воспринимаемом на слух тексте; отделять главную информацию от второстепенной; прогнозировать содержание текста по началу сообщения; игнорировать незнакомые слова, нес</w:t>
      </w:r>
      <w:r>
        <w:rPr>
          <w:rFonts w:ascii="Times New Roman" w:hAnsi="Times New Roman"/>
          <w:color w:val="000000"/>
          <w:spacing w:val="-1"/>
          <w:sz w:val="28"/>
        </w:rPr>
        <w:t>ущественные для понимания основного содержания.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 и имплицитной (неявной) форме, в воспринимаемо</w:t>
      </w:r>
      <w:r>
        <w:rPr>
          <w:rFonts w:ascii="Times New Roman" w:hAnsi="Times New Roman"/>
          <w:color w:val="000000"/>
          <w:sz w:val="28"/>
        </w:rPr>
        <w:t>м на слух тексте.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Аудирование с полным и точным пониманием всей информации, данной в тексте, предусматривает умения понимать взаимосвязь между фактами, причинами, событиями; устанавливать последовательность фактов и событий; определять отношение говорящего</w:t>
      </w:r>
      <w:r>
        <w:rPr>
          <w:rFonts w:ascii="Times New Roman" w:hAnsi="Times New Roman"/>
          <w:color w:val="000000"/>
          <w:sz w:val="28"/>
        </w:rPr>
        <w:t xml:space="preserve"> к предмету обсуждения; догадываться из контекста о значении незнакомых слов.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объявление, реклама,</w:t>
      </w:r>
      <w:r>
        <w:rPr>
          <w:rFonts w:ascii="Times New Roman" w:hAnsi="Times New Roman"/>
          <w:color w:val="000000"/>
          <w:sz w:val="28"/>
        </w:rPr>
        <w:t xml:space="preserve"> лекция.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Языковая сложность текстов для аудирования должна соответствовать уровню, превышающему пороговый (В1+ по общеевропейской шкале).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звучания текста/текстов для аудирования – до 3,5 минуты.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неизученные языковые явления с разной глубиной проникновения в их содержание в зависимости от поставленной </w:t>
      </w:r>
      <w:r>
        <w:rPr>
          <w:rFonts w:ascii="Times New Roman" w:hAnsi="Times New Roman"/>
          <w:color w:val="000000"/>
          <w:sz w:val="28"/>
        </w:rPr>
        <w:t xml:space="preserve">коммуникативной задачи: с пониманием основного содержания; с пониманием нужной/ интересующей/запрашиваемой информации; с полным и точным пониманием содержания текста.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умения: определять тему/осн</w:t>
      </w:r>
      <w:r>
        <w:rPr>
          <w:rFonts w:ascii="Times New Roman" w:hAnsi="Times New Roman"/>
          <w:color w:val="000000"/>
          <w:sz w:val="28"/>
        </w:rPr>
        <w:t xml:space="preserve">овную мысль, выделять главные факты/события (опуская второстепенные); прогнозировать содержание текста по </w:t>
      </w:r>
      <w:r>
        <w:rPr>
          <w:rFonts w:ascii="Times New Roman" w:hAnsi="Times New Roman"/>
          <w:color w:val="000000"/>
          <w:sz w:val="28"/>
        </w:rPr>
        <w:lastRenderedPageBreak/>
        <w:t>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</w:t>
      </w:r>
      <w:r>
        <w:rPr>
          <w:rFonts w:ascii="Times New Roman" w:hAnsi="Times New Roman"/>
          <w:color w:val="000000"/>
          <w:sz w:val="28"/>
        </w:rPr>
        <w:t xml:space="preserve"> основного содержания.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форме; оценивать найденну</w:t>
      </w:r>
      <w:r>
        <w:rPr>
          <w:rFonts w:ascii="Times New Roman" w:hAnsi="Times New Roman"/>
          <w:color w:val="000000"/>
          <w:sz w:val="28"/>
        </w:rPr>
        <w:t xml:space="preserve">ю информацию с точки зрения её значимости для решения коммуникативной задачи.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чтения с полным пониманием содержания аутентичных текстов, содержащих отдельные неизученные языковые явления, формируются и развиваются умения полно и точно понимать текс</w:t>
      </w:r>
      <w:r>
        <w:rPr>
          <w:rFonts w:ascii="Times New Roman" w:hAnsi="Times New Roman"/>
          <w:color w:val="000000"/>
          <w:sz w:val="28"/>
        </w:rPr>
        <w:t xml:space="preserve">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Чтение несплошных текстов (таблиц, диаграмм, графиков, схем, инфографики и другие) и понимание представленной в них информации.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статья научно-популярного харак</w:t>
      </w:r>
      <w:r>
        <w:rPr>
          <w:rFonts w:ascii="Times New Roman" w:hAnsi="Times New Roman"/>
          <w:color w:val="000000"/>
          <w:sz w:val="28"/>
        </w:rPr>
        <w:t>тера, сообщение информационного характера, статья публицистического характера, объявление, памятка, инструкция, электронное сообщение личного характера, стихотворение.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Языковая сложность текстов для чтения должна соответствовать уровню, превышающему порого</w:t>
      </w:r>
      <w:r>
        <w:rPr>
          <w:rFonts w:ascii="Times New Roman" w:hAnsi="Times New Roman"/>
          <w:color w:val="000000"/>
          <w:sz w:val="28"/>
        </w:rPr>
        <w:t xml:space="preserve">вый (В1+ по общеевропейской шкале).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текста/текстов для чтения – 700–900 слов.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анкет и формуляров в соответствии с нормами речевого этикета, принятыми в стране/странах изучаемого языка;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нап</w:t>
      </w:r>
      <w:r>
        <w:rPr>
          <w:rFonts w:ascii="Times New Roman" w:hAnsi="Times New Roman"/>
          <w:color w:val="000000"/>
          <w:spacing w:val="-2"/>
          <w:sz w:val="28"/>
        </w:rPr>
        <w:t xml:space="preserve">исание резюме (CV), письма – обращения о приёме на работу (application letter) с сообщением основных сведений о себе в соответствии с нормами речевого этикета, принятыми в стране/странах изучаемого языка. Объём письма – до 140 слов;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написание электронного</w:t>
      </w:r>
      <w:r>
        <w:rPr>
          <w:rFonts w:ascii="Times New Roman" w:hAnsi="Times New Roman"/>
          <w:color w:val="000000"/>
          <w:sz w:val="28"/>
        </w:rPr>
        <w:t xml:space="preserve"> сообщения личного характера в соответствии с нормами речевого этикета, принятыми в стране/странах изучаемого языка. Объём сообщения – до 140 слов;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написание официального (делового) письма, в том числе и электронного, в соответствии с нормами официального </w:t>
      </w:r>
      <w:r>
        <w:rPr>
          <w:rFonts w:ascii="Times New Roman" w:hAnsi="Times New Roman"/>
          <w:color w:val="000000"/>
          <w:sz w:val="28"/>
        </w:rPr>
        <w:t>общения, принятыми в стране/странах изучаемого языка. Объём официального (делового) письма – до 180 слов;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создание небольшого письменного высказывания (в том числе аннотации, рассказа, рецензии, статьи и другие) на основе плана, иллюстрации/иллюстраций и/и</w:t>
      </w:r>
      <w:r>
        <w:rPr>
          <w:rFonts w:ascii="Times New Roman" w:hAnsi="Times New Roman"/>
          <w:color w:val="000000"/>
          <w:sz w:val="28"/>
        </w:rPr>
        <w:t>ли прочитанного/прослушанного текста с использованием и(или) без использования образца. Объём письменного высказывания – до 180 слов;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заполнение таблицы: краткая фиксация содержания прочитанного/прослушанного текста или дополнение информации в таблице;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</w:t>
      </w:r>
      <w:r>
        <w:rPr>
          <w:rFonts w:ascii="Times New Roman" w:hAnsi="Times New Roman"/>
          <w:color w:val="000000"/>
          <w:sz w:val="28"/>
        </w:rPr>
        <w:t>здание письменного высказывания с элементами рассуждения на основе таблицы, графика, диаграммы и письменного высказывания типа «Моё мнение», «За и против». Объём письменного высказывания – до 250 слов;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комментирование предложенной информации, вы</w:t>
      </w:r>
      <w:r>
        <w:rPr>
          <w:rFonts w:ascii="Times New Roman" w:hAnsi="Times New Roman"/>
          <w:color w:val="000000"/>
          <w:sz w:val="28"/>
        </w:rPr>
        <w:t>сказывания, пословицы, цитаты с выражением и аргументацией своего мнения. Объём – до 250 слов;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предоставление результатов выполненной проектной работы, в том числе в форме презентации. Объём – до 250 слов.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Перевод как особый вид речевой деятельн</w:t>
      </w:r>
      <w:r>
        <w:rPr>
          <w:rFonts w:ascii="Times New Roman" w:hAnsi="Times New Roman"/>
          <w:i/>
          <w:color w:val="000000"/>
          <w:sz w:val="28"/>
        </w:rPr>
        <w:t>ости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Предпереводческий анализ текста, выявление возможных переводческих трудностей и путей их преодоления.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Сопоставительный анализ оригинала и перевода и объективная оценка качества перевода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Письменный перевод с английского языка на русский аутентичных тек</w:t>
      </w:r>
      <w:r>
        <w:rPr>
          <w:rFonts w:ascii="Times New Roman" w:hAnsi="Times New Roman"/>
          <w:color w:val="000000"/>
          <w:sz w:val="28"/>
        </w:rPr>
        <w:t xml:space="preserve">стов научно-популярного характера с использованием грамматических и лексических переводческих трансформаций.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Различение на слух (без ошибок, ведущих к сбою в коммуникации) произношение слов с соблюдением </w:t>
      </w:r>
      <w:r>
        <w:rPr>
          <w:rFonts w:ascii="Times New Roman" w:hAnsi="Times New Roman"/>
          <w:color w:val="000000"/>
          <w:sz w:val="28"/>
        </w:rPr>
        <w:t>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вслух аутентичных текстов, построенных в основном на изученном языковом материа</w:t>
      </w:r>
      <w:r>
        <w:rPr>
          <w:rFonts w:ascii="Times New Roman" w:hAnsi="Times New Roman"/>
          <w:color w:val="000000"/>
          <w:sz w:val="28"/>
        </w:rPr>
        <w:t>ле, с соблюдением правил чтения и соответствующей интонацией, демонстрирующее понимание текста.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Тексты для чтения вслух: сообщение информационного характера, отрывок из статьи научно-популярного характера, рассказ, диалог (беседа), интервью.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Объём текста </w:t>
      </w:r>
      <w:r>
        <w:rPr>
          <w:rFonts w:ascii="Times New Roman" w:hAnsi="Times New Roman"/>
          <w:color w:val="000000"/>
          <w:sz w:val="28"/>
        </w:rPr>
        <w:t>для чтения вслух – до 170 слов.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Орфография и пунктуация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Правильное написание изученных слов.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слов; апострофа; точки, вопросител</w:t>
      </w:r>
      <w:r>
        <w:rPr>
          <w:rFonts w:ascii="Times New Roman" w:hAnsi="Times New Roman"/>
          <w:color w:val="000000"/>
          <w:sz w:val="28"/>
        </w:rPr>
        <w:t xml:space="preserve">ьного, восклицательного знака в конце предложения, отсутствие точки после заголовка.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</w:t>
      </w:r>
      <w:r>
        <w:rPr>
          <w:rFonts w:ascii="Times New Roman" w:hAnsi="Times New Roman"/>
          <w:color w:val="000000"/>
          <w:sz w:val="28"/>
        </w:rPr>
        <w:t>е прямой речи в кавычки.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фразы; точки по</w:t>
      </w:r>
      <w:r>
        <w:rPr>
          <w:rFonts w:ascii="Times New Roman" w:hAnsi="Times New Roman"/>
          <w:color w:val="000000"/>
          <w:sz w:val="28"/>
        </w:rPr>
        <w:t>сле выражения надежды на дальнейший контакт; отсутствие точки после подписи.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 правильное, в соответствии с принятыми в стране/странах изучаемого языка нормами официального общения, оформление официального (делового) письма, в том числе и элект</w:t>
      </w:r>
      <w:r>
        <w:rPr>
          <w:rFonts w:ascii="Times New Roman" w:hAnsi="Times New Roman"/>
          <w:color w:val="000000"/>
          <w:sz w:val="28"/>
        </w:rPr>
        <w:t>ронного.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в том числе многозначных; фразовых глаголов; словосочетаний; речевых клише; средств логической связи), обслуживающих ситуации общения в рамк</w:t>
      </w:r>
      <w:r>
        <w:rPr>
          <w:rFonts w:ascii="Times New Roman" w:hAnsi="Times New Roman"/>
          <w:color w:val="000000"/>
          <w:sz w:val="28"/>
        </w:rPr>
        <w:t>ах тематического содержания речи 11 класса, с соблюдением существующей в английском языке нормы лексической сочетаемости.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Объём – 1500 лексических единиц для продуктивного использования (включая 1400 лексических единиц, изученных ранее) и 1650 лексических </w:t>
      </w:r>
      <w:r>
        <w:rPr>
          <w:rFonts w:ascii="Times New Roman" w:hAnsi="Times New Roman"/>
          <w:color w:val="000000"/>
          <w:sz w:val="28"/>
        </w:rPr>
        <w:t>единиц для рецептивного усвоения (включая 1500 лексических единиц продуктивного минимума).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способы словообразования: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аффиксация: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глаголов при помощи префиксов dis-, mis-, re-, over-, under- и суффиксов -ise/-ize, -en;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</w:t>
      </w:r>
      <w:r>
        <w:rPr>
          <w:rFonts w:ascii="Times New Roman" w:hAnsi="Times New Roman"/>
          <w:color w:val="000000"/>
          <w:sz w:val="28"/>
        </w:rPr>
        <w:t xml:space="preserve">ён существительных при помощи префиксов un-, in-/im-, il-/ir- и суффиксов -ance/-ence, -er/-or, -ing, -ism, -ist, -ity, -ment, -ness, -sion/-tion, -ship;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прилагательных при помощи префиксов un-, il-/ir-, in-/im-, inter-, non-, post-, </w:t>
      </w:r>
      <w:r>
        <w:rPr>
          <w:rFonts w:ascii="Times New Roman" w:hAnsi="Times New Roman"/>
          <w:color w:val="000000"/>
          <w:sz w:val="28"/>
        </w:rPr>
        <w:t>pre-, super- и суффиксов -able/-ible, -al, -ed, -ese, -ful, -ian/-an, -ic, -ical, -ing, -ish, -ive, -less, -ly, -ous, -y;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наречий при помощи префиксов un-, in-/im-, il-/ir- и суффикса -ly;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образование числительных при помощи суффиксов -teen, -</w:t>
      </w:r>
      <w:r>
        <w:rPr>
          <w:rFonts w:ascii="Times New Roman" w:hAnsi="Times New Roman"/>
          <w:color w:val="000000"/>
          <w:sz w:val="28"/>
        </w:rPr>
        <w:t>ty, -th;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словосложение: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(football);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сложных существительных путём соединения основы прилагательного с основой существительного (bluebell);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существи</w:t>
      </w:r>
      <w:r>
        <w:rPr>
          <w:rFonts w:ascii="Times New Roman" w:hAnsi="Times New Roman"/>
          <w:color w:val="000000"/>
          <w:sz w:val="28"/>
        </w:rPr>
        <w:t xml:space="preserve">тельных путём соединения основ существительных с предлогом (father-in-law);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сложных прилагательных путём соединения основы прилагательного/числительного с основой существительного с добавлением суффикса -ed (blue-eyed, eight-legged);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</w:t>
      </w:r>
      <w:r>
        <w:rPr>
          <w:rFonts w:ascii="Times New Roman" w:hAnsi="Times New Roman"/>
          <w:color w:val="000000"/>
          <w:sz w:val="28"/>
        </w:rPr>
        <w:t>ние сложных прилагательных путём соединения наречия с основой причастия II (well-behaved);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 с основой причастия I (nice-looking);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конверсия: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существительных от неопределённых форм глаголов (to run – a run);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имён существительных от имён прилагательных (rich people – the rich);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глаголов от имён существительных (a hand – to hand);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образование глаголов от </w:t>
      </w:r>
      <w:r>
        <w:rPr>
          <w:rFonts w:ascii="Times New Roman" w:hAnsi="Times New Roman"/>
          <w:color w:val="000000"/>
          <w:spacing w:val="-2"/>
          <w:sz w:val="28"/>
        </w:rPr>
        <w:t>имён прилагательных (cool – to cool).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на -ed и -ing (excited – exciting).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Многозначные лексические единицы. Наиболее частотные фразовые глаголы. Синонимы. Антонимы. Омонимы. Интернациональные слова. Сокращения и аббревиатуры. Идиомы. П</w:t>
      </w:r>
      <w:r>
        <w:rPr>
          <w:rFonts w:ascii="Times New Roman" w:hAnsi="Times New Roman"/>
          <w:color w:val="000000"/>
          <w:sz w:val="28"/>
        </w:rPr>
        <w:t>ословицы. Элементы деловой лексики.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</w:t>
      </w:r>
      <w:r>
        <w:rPr>
          <w:rFonts w:ascii="Times New Roman" w:hAnsi="Times New Roman"/>
          <w:color w:val="000000"/>
          <w:sz w:val="28"/>
        </w:rPr>
        <w:t xml:space="preserve">нтаксических конструкций английского языка.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</w:t>
      </w:r>
      <w:r>
        <w:rPr>
          <w:rFonts w:ascii="Times New Roman" w:hAnsi="Times New Roman"/>
          <w:color w:val="000000"/>
          <w:sz w:val="28"/>
        </w:rPr>
        <w:t xml:space="preserve">ательной форме).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Нераспространённые и распространённые простые предложения, в том числе с несколькими обстоятельствами, следующими в определённом порядке (We moved to a new house last year.).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Предложения с начальным It.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начальным There + t</w:t>
      </w:r>
      <w:r>
        <w:rPr>
          <w:rFonts w:ascii="Times New Roman" w:hAnsi="Times New Roman"/>
          <w:color w:val="000000"/>
          <w:sz w:val="28"/>
        </w:rPr>
        <w:t xml:space="preserve">o be.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</w:t>
      </w:r>
      <w:r>
        <w:rPr>
          <w:rFonts w:ascii="Times New Roman" w:hAnsi="Times New Roman"/>
          <w:color w:val="000000"/>
          <w:sz w:val="28"/>
        </w:rPr>
        <w:t xml:space="preserve">t to have my hair cut.)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Сложносочинённые предложения с сочинительными союзами and, but, or.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союзами и союзными словами because, if, when, where, what, why, how.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</w:t>
      </w:r>
      <w:r>
        <w:rPr>
          <w:rFonts w:ascii="Times New Roman" w:hAnsi="Times New Roman"/>
          <w:color w:val="000000"/>
          <w:sz w:val="28"/>
        </w:rPr>
        <w:t>с союзными словами who, which, that.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whoever, whatever, however, whenever.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(Conditional 0, Conditional I) и с глаголами в сослагательном наклонени</w:t>
      </w:r>
      <w:r>
        <w:rPr>
          <w:rFonts w:ascii="Times New Roman" w:hAnsi="Times New Roman"/>
          <w:color w:val="000000"/>
          <w:sz w:val="28"/>
        </w:rPr>
        <w:t>и (Conditional II и Conditional III).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Инверсия с конструкциями hardly (ever) …when, no sooner … that, if only …; в условных предложениях (If) … should do.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</w:t>
      </w:r>
      <w:r>
        <w:rPr>
          <w:rFonts w:ascii="Times New Roman" w:hAnsi="Times New Roman"/>
          <w:color w:val="000000"/>
          <w:sz w:val="28"/>
        </w:rPr>
        <w:t xml:space="preserve">sent/Past/Future Simple Tense; Present/Past/Future Continuous Tense; Present/Past Perfect Tense; Present Perfect Continuous Tense).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Повествовательные, вопросительные и побудительные предложения в косвенной речи в настоящем и прошедшем времени; согласовани</w:t>
      </w:r>
      <w:r>
        <w:rPr>
          <w:rFonts w:ascii="Times New Roman" w:hAnsi="Times New Roman"/>
          <w:color w:val="000000"/>
          <w:sz w:val="28"/>
        </w:rPr>
        <w:t xml:space="preserve">е времён в рамках сложного предложения.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as; both … and …, either … or, neither … nor.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 …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</w:t>
      </w:r>
      <w:r>
        <w:rPr>
          <w:rFonts w:ascii="Times New Roman" w:hAnsi="Times New Roman"/>
          <w:color w:val="000000"/>
          <w:sz w:val="28"/>
        </w:rPr>
        <w:t>ng: to love/hate doing smth.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me… to do smth.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used to + инфинитив глагола.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</w:t>
      </w:r>
      <w:r>
        <w:rPr>
          <w:rFonts w:ascii="Times New Roman" w:hAnsi="Times New Roman"/>
          <w:color w:val="000000"/>
          <w:sz w:val="28"/>
        </w:rPr>
        <w:t xml:space="preserve"> be/get used to smth; be/get used to doing smth.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Конструкции I prefer, I’d prefer, I’d rather prefer, выражающих предпочтение, а также конструкций I’d rather, You’d better.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Подлежащее, выраженное собирательным существительным (family, police), и его согл</w:t>
      </w:r>
      <w:r>
        <w:rPr>
          <w:rFonts w:ascii="Times New Roman" w:hAnsi="Times New Roman"/>
          <w:color w:val="000000"/>
          <w:sz w:val="28"/>
        </w:rPr>
        <w:t xml:space="preserve">асование со сказуемым.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(правильных и неправильных) в видо-временных формах действительного залога в изъявительном наклонении (Present/Past/Future Simple Tense; Present/Past/Future Continuous Tense; Present/Past Perfect Tense; Present Perfect Conti</w:t>
      </w:r>
      <w:r>
        <w:rPr>
          <w:rFonts w:ascii="Times New Roman" w:hAnsi="Times New Roman"/>
          <w:color w:val="000000"/>
          <w:sz w:val="28"/>
        </w:rPr>
        <w:t xml:space="preserve">nuous Tense; Future-in-the-Past Tense) и наиболее употребительных формах страдательного залога (Present/Past Simple Passive; Present Perfect Passive).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</w:t>
      </w:r>
      <w:r>
        <w:rPr>
          <w:rFonts w:ascii="Times New Roman" w:hAnsi="Times New Roman"/>
          <w:color w:val="000000"/>
          <w:sz w:val="28"/>
        </w:rPr>
        <w:t xml:space="preserve">действия.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need, ought to).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II); причастия в функции опреде</w:t>
      </w:r>
      <w:r>
        <w:rPr>
          <w:rFonts w:ascii="Times New Roman" w:hAnsi="Times New Roman"/>
          <w:color w:val="000000"/>
          <w:sz w:val="28"/>
        </w:rPr>
        <w:t>ления (Participle I – a playing child, Participle II – a written text).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образованные по правилу, и исключения.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Неисчисляемые имена существительные, имеющие форм</w:t>
      </w:r>
      <w:r>
        <w:rPr>
          <w:rFonts w:ascii="Times New Roman" w:hAnsi="Times New Roman"/>
          <w:color w:val="000000"/>
          <w:sz w:val="28"/>
        </w:rPr>
        <w:t xml:space="preserve">у только множественного числа.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нескольких прилагательных (мнение –</w:t>
      </w:r>
      <w:r>
        <w:rPr>
          <w:rFonts w:ascii="Times New Roman" w:hAnsi="Times New Roman"/>
          <w:color w:val="000000"/>
          <w:sz w:val="28"/>
        </w:rPr>
        <w:t xml:space="preserve"> размер – возраст – форма – цвет – происхождение – материал).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little; few/a few; a lot of).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Личные местоимения в именительном и объектном падежах; притяжательные местоимения (в том числе в абсолютной форме</w:t>
      </w:r>
      <w:r>
        <w:rPr>
          <w:rFonts w:ascii="Times New Roman" w:hAnsi="Times New Roman"/>
          <w:color w:val="000000"/>
          <w:spacing w:val="-2"/>
          <w:sz w:val="28"/>
        </w:rPr>
        <w:t xml:space="preserve">); возвратные, указательные, вопросительные местоимения; неопределённые местоимения и их производные; отрицательные местоимения none, no и производные последнего (nobody, nothing, etc.).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места, времени, </w:t>
      </w:r>
      <w:r>
        <w:rPr>
          <w:rFonts w:ascii="Times New Roman" w:hAnsi="Times New Roman"/>
          <w:color w:val="000000"/>
          <w:sz w:val="28"/>
        </w:rPr>
        <w:t xml:space="preserve">направления; предлоги, употребляемые с глаголами в страдательном залоге.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осуществлять различны</w:t>
      </w:r>
      <w:r>
        <w:rPr>
          <w:rFonts w:ascii="Times New Roman" w:hAnsi="Times New Roman"/>
          <w:color w:val="000000"/>
          <w:sz w:val="28"/>
        </w:rPr>
        <w:t xml:space="preserve">е виды и страны/стран изучаемого языка и </w:t>
      </w:r>
      <w:r>
        <w:rPr>
          <w:rFonts w:ascii="Times New Roman" w:hAnsi="Times New Roman"/>
          <w:color w:val="000000"/>
          <w:sz w:val="28"/>
        </w:rPr>
        <w:lastRenderedPageBreak/>
        <w:t>основных социокультурных элементов речевого поведенческого этикета в англоязычной среде в рамках тематического содержания речи 11 класса.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</w:t>
      </w:r>
      <w:r>
        <w:rPr>
          <w:rFonts w:ascii="Times New Roman" w:hAnsi="Times New Roman"/>
          <w:color w:val="000000"/>
          <w:sz w:val="28"/>
        </w:rPr>
        <w:t>матической фоновой лексики и реалий родной страны и страны/стран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</w:t>
      </w:r>
      <w:r>
        <w:rPr>
          <w:rFonts w:ascii="Times New Roman" w:hAnsi="Times New Roman"/>
          <w:color w:val="000000"/>
          <w:sz w:val="28"/>
        </w:rPr>
        <w:t>осуга, сфера обслуживания, этикетные особенности общения.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</w:t>
      </w:r>
      <w:r>
        <w:rPr>
          <w:rFonts w:ascii="Times New Roman" w:hAnsi="Times New Roman"/>
          <w:color w:val="000000"/>
          <w:sz w:val="28"/>
        </w:rPr>
        <w:t>ния в рамках тематического содержания речи и использование лексико-грамматических средств с их учётом.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умения представлять родную страну/малую родину и страну/страны изучаемого языка (культурные явления и события; достопримечательности; выдающиеся</w:t>
      </w:r>
      <w:r>
        <w:rPr>
          <w:rFonts w:ascii="Times New Roman" w:hAnsi="Times New Roman"/>
          <w:color w:val="000000"/>
          <w:sz w:val="28"/>
        </w:rPr>
        <w:t xml:space="preserve"> люди).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1"/>
          <w:sz w:val="28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при говорении и письме</w:t>
      </w:r>
      <w:r>
        <w:rPr>
          <w:rFonts w:ascii="Times New Roman" w:hAnsi="Times New Roman"/>
          <w:color w:val="000000"/>
          <w:spacing w:val="1"/>
          <w:sz w:val="28"/>
        </w:rPr>
        <w:t xml:space="preserve"> – описание/перифраз/толкование; при чтении и аудировании – языковую и контекстуальную догадку. </w:t>
      </w: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умения игнорировать информацию, не являющуюся необходимой, для понимания основного содержания прочитанного/прослушанного текста или для нахождения в </w:t>
      </w:r>
      <w:r>
        <w:rPr>
          <w:rFonts w:ascii="Times New Roman" w:hAnsi="Times New Roman"/>
          <w:color w:val="000000"/>
          <w:sz w:val="28"/>
        </w:rPr>
        <w:t>тексте запрашиваемой информации.</w:t>
      </w:r>
    </w:p>
    <w:p w:rsidR="00EE4653" w:rsidRDefault="00EE4653">
      <w:pPr>
        <w:sectPr w:rsidR="00EE4653">
          <w:pgSz w:w="11906" w:h="16383"/>
          <w:pgMar w:top="1134" w:right="850" w:bottom="1134" w:left="1701" w:header="720" w:footer="720" w:gutter="0"/>
          <w:cols w:space="720"/>
        </w:sectPr>
      </w:pPr>
    </w:p>
    <w:p w:rsidR="00EE4653" w:rsidRDefault="007E298C">
      <w:pPr>
        <w:spacing w:after="0" w:line="264" w:lineRule="auto"/>
        <w:ind w:left="120"/>
        <w:jc w:val="both"/>
      </w:pPr>
      <w:bookmarkStart w:id="5" w:name="block-101457603"/>
      <w:bookmarkEnd w:id="4"/>
      <w:r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АНГЛИЙСКОМУ ЯЗЫКУ НА УРОВНЕ СРЕДНЕГО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ОБЩЕГО ОБРАЗОВАНИЯ</w:t>
      </w:r>
    </w:p>
    <w:p w:rsidR="00EE4653" w:rsidRDefault="00EE4653">
      <w:pPr>
        <w:spacing w:after="0" w:line="264" w:lineRule="auto"/>
        <w:ind w:left="120"/>
        <w:jc w:val="both"/>
      </w:pP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pacing w:val="-2"/>
          <w:sz w:val="28"/>
        </w:rPr>
        <w:t>ЛИЧНОСТНЫЕ РЕЗУЛЬТАТЫ</w:t>
      </w:r>
    </w:p>
    <w:p w:rsidR="00EE4653" w:rsidRDefault="00EE4653">
      <w:pPr>
        <w:spacing w:after="0" w:line="264" w:lineRule="auto"/>
        <w:ind w:left="120"/>
        <w:jc w:val="both"/>
      </w:pP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Личностные результаты освоения программы среднего общего образования достигаются в единстве </w:t>
      </w:r>
      <w:r>
        <w:rPr>
          <w:rFonts w:ascii="Times New Roman" w:hAnsi="Times New Roman"/>
          <w:color w:val="000000"/>
          <w:spacing w:val="-2"/>
          <w:sz w:val="28"/>
        </w:rPr>
        <w:t>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самопознания, самов</w:t>
      </w:r>
      <w:r>
        <w:rPr>
          <w:rFonts w:ascii="Times New Roman" w:hAnsi="Times New Roman"/>
          <w:color w:val="000000"/>
          <w:spacing w:val="-2"/>
          <w:sz w:val="28"/>
        </w:rPr>
        <w:t>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</w:t>
      </w:r>
      <w:r>
        <w:rPr>
          <w:rFonts w:ascii="Times New Roman" w:hAnsi="Times New Roman"/>
          <w:color w:val="000000"/>
          <w:spacing w:val="-2"/>
          <w:sz w:val="28"/>
        </w:rPr>
        <w:t>ношения к культурному наследию и традициям многонационального народа Российской Федерации, природе и окружающей среде.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обучающимися программы по английскому языку на уровне среднего общего образования должны отражать готовнос</w:t>
      </w:r>
      <w:r>
        <w:rPr>
          <w:rFonts w:ascii="Times New Roman" w:hAnsi="Times New Roman"/>
          <w:color w:val="000000"/>
          <w:sz w:val="28"/>
        </w:rPr>
        <w:t>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</w:t>
      </w:r>
      <w:r>
        <w:rPr>
          <w:rFonts w:ascii="Times New Roman" w:hAnsi="Times New Roman"/>
          <w:color w:val="000000"/>
          <w:sz w:val="28"/>
        </w:rPr>
        <w:t>ятельности в процессе реализации основных направлений воспитательной деятельности.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английского языка на уровне среднего общего образования у обучающегося будут сформированы следующие личностные результаты: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</w:t>
      </w:r>
      <w:r>
        <w:rPr>
          <w:rFonts w:ascii="Times New Roman" w:hAnsi="Times New Roman"/>
          <w:color w:val="000000"/>
          <w:sz w:val="28"/>
        </w:rPr>
        <w:t xml:space="preserve">ических и демократических ценностей;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готовность вести совместную деятельность в интересах гражданского общ</w:t>
      </w:r>
      <w:r>
        <w:rPr>
          <w:rFonts w:ascii="Times New Roman" w:hAnsi="Times New Roman"/>
          <w:color w:val="000000"/>
          <w:sz w:val="28"/>
        </w:rPr>
        <w:t>ества, участвовать в самоуправлении в образовательной организации;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</w:t>
      </w:r>
      <w:r>
        <w:rPr>
          <w:rFonts w:ascii="Times New Roman" w:hAnsi="Times New Roman"/>
          <w:color w:val="000000"/>
          <w:sz w:val="28"/>
        </w:rPr>
        <w:t xml:space="preserve">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</w:t>
      </w:r>
      <w:r>
        <w:rPr>
          <w:rFonts w:ascii="Times New Roman" w:hAnsi="Times New Roman"/>
          <w:color w:val="000000"/>
          <w:sz w:val="28"/>
        </w:rPr>
        <w:t xml:space="preserve">ие к государственным символам, историческому и природному наследию, памятникам, традициям народов России и страны/стран изучаемого языка; достижениям России и страны/стран изучаемого языка в науке, искусстве, спорте, технологиях, труде;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идейная убеждённос</w:t>
      </w:r>
      <w:r>
        <w:rPr>
          <w:rFonts w:ascii="Times New Roman" w:hAnsi="Times New Roman"/>
          <w:color w:val="000000"/>
          <w:sz w:val="28"/>
        </w:rPr>
        <w:t>ть, готовность к служению и защите Отечества, ответственность за его судьбу.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</w:t>
      </w:r>
      <w:r>
        <w:rPr>
          <w:rFonts w:ascii="Times New Roman" w:hAnsi="Times New Roman"/>
          <w:color w:val="000000"/>
          <w:sz w:val="28"/>
        </w:rPr>
        <w:t>ю и принимать осознанные решения, ориентируясь на морально-нравственные нормы и ценности;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3"/>
          <w:sz w:val="28"/>
        </w:rPr>
        <w:t>осознание личного вклада в построение устойчивого будущего;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ответственное отношение к своим родителям, созданию семьи на основе осознанного принятия ценностей </w:t>
      </w:r>
      <w:r>
        <w:rPr>
          <w:rFonts w:ascii="Times New Roman" w:hAnsi="Times New Roman"/>
          <w:color w:val="000000"/>
          <w:sz w:val="28"/>
        </w:rPr>
        <w:t>семейной жизни в соответствии с традициями народов России.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воспринимать различные виды</w:t>
      </w:r>
      <w:r>
        <w:rPr>
          <w:rFonts w:ascii="Times New Roman" w:hAnsi="Times New Roman"/>
          <w:color w:val="000000"/>
          <w:sz w:val="28"/>
        </w:rPr>
        <w:t xml:space="preserve"> искусства, традиции и творчество своего и других народов, приобщаться к ценностям мировой культуры через источники информации на иностранном языке, ощущать эмоциональное воздействие искусства;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убеждённость в значимости для личности и общества отечественно</w:t>
      </w:r>
      <w:r>
        <w:rPr>
          <w:rFonts w:ascii="Times New Roman" w:hAnsi="Times New Roman"/>
          <w:color w:val="000000"/>
          <w:sz w:val="28"/>
        </w:rPr>
        <w:t>го и мирового искусства, этнических культурных традиций и народного творчества;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самовыражению в разных видах искус</w:t>
      </w:r>
      <w:r>
        <w:rPr>
          <w:rFonts w:ascii="Times New Roman" w:hAnsi="Times New Roman"/>
          <w:color w:val="000000"/>
          <w:sz w:val="28"/>
        </w:rPr>
        <w:t>ства, стремление проявлять качества творческой личности.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5) физического воспитания: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потребность в физическом совершенствовании, занятиях спортивно-оздоровите</w:t>
      </w:r>
      <w:r>
        <w:rPr>
          <w:rFonts w:ascii="Times New Roman" w:hAnsi="Times New Roman"/>
          <w:color w:val="000000"/>
          <w:sz w:val="28"/>
        </w:rPr>
        <w:t>льной деятельностью;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деятельности технологич</w:t>
      </w:r>
      <w:r>
        <w:rPr>
          <w:rFonts w:ascii="Times New Roman" w:hAnsi="Times New Roman"/>
          <w:color w:val="000000"/>
          <w:sz w:val="28"/>
        </w:rPr>
        <w:t xml:space="preserve">еской и социальной направленности, способность инициировать, планировать и самостоятельно выполнять такую деятельность;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интерес к различным сферам профессиональной деятельности, умение совершать осознанный выбор будущей профессии </w:t>
      </w:r>
      <w:r>
        <w:rPr>
          <w:rFonts w:ascii="Times New Roman" w:hAnsi="Times New Roman"/>
          <w:color w:val="000000"/>
          <w:spacing w:val="-2"/>
          <w:sz w:val="28"/>
        </w:rPr>
        <w:t>и реализовывать собственн</w:t>
      </w:r>
      <w:r>
        <w:rPr>
          <w:rFonts w:ascii="Times New Roman" w:hAnsi="Times New Roman"/>
          <w:color w:val="000000"/>
          <w:spacing w:val="-2"/>
          <w:sz w:val="28"/>
        </w:rPr>
        <w:t>ые жизненные планы, осознание возможностей самореализации средствами иностранного языка;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жизни, в том числе с использованием иностранного языка.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</w:t>
      </w:r>
      <w:r>
        <w:rPr>
          <w:rFonts w:ascii="Times New Roman" w:hAnsi="Times New Roman"/>
          <w:color w:val="000000"/>
          <w:sz w:val="28"/>
        </w:rPr>
        <w:t xml:space="preserve">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основе зн</w:t>
      </w:r>
      <w:r>
        <w:rPr>
          <w:rFonts w:ascii="Times New Roman" w:hAnsi="Times New Roman"/>
          <w:color w:val="000000"/>
          <w:sz w:val="28"/>
        </w:rPr>
        <w:t xml:space="preserve">ания целей устойчивого развития человечества;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расширение опыта деятельности </w:t>
      </w:r>
      <w:r>
        <w:rPr>
          <w:rFonts w:ascii="Times New Roman" w:hAnsi="Times New Roman"/>
          <w:color w:val="000000"/>
          <w:sz w:val="28"/>
        </w:rPr>
        <w:t>экологической направленности.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</w:t>
      </w:r>
      <w:r>
        <w:rPr>
          <w:rFonts w:ascii="Times New Roman" w:hAnsi="Times New Roman"/>
          <w:color w:val="000000"/>
          <w:sz w:val="28"/>
        </w:rPr>
        <w:t>м мире;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группе, в том</w:t>
      </w:r>
      <w:r>
        <w:rPr>
          <w:rFonts w:ascii="Times New Roman" w:hAnsi="Times New Roman"/>
          <w:color w:val="000000"/>
          <w:sz w:val="28"/>
        </w:rPr>
        <w:t xml:space="preserve"> числе с использованием иностранного языка.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обучающимися программы по иностранному (английскому) на уровне </w:t>
      </w:r>
      <w:r>
        <w:rPr>
          <w:rFonts w:ascii="Times New Roman" w:hAnsi="Times New Roman"/>
          <w:color w:val="000000"/>
          <w:sz w:val="28"/>
        </w:rPr>
        <w:lastRenderedPageBreak/>
        <w:t>среднего общего образования у обучающихся совершенствуется эмоциональный интеллект, предполага</w:t>
      </w:r>
      <w:r>
        <w:rPr>
          <w:rFonts w:ascii="Times New Roman" w:hAnsi="Times New Roman"/>
          <w:color w:val="000000"/>
          <w:sz w:val="28"/>
        </w:rPr>
        <w:t>ющий сформированность: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</w:t>
      </w:r>
      <w:r>
        <w:rPr>
          <w:rFonts w:ascii="Times New Roman" w:hAnsi="Times New Roman"/>
          <w:color w:val="000000"/>
          <w:sz w:val="28"/>
        </w:rPr>
        <w:t>ность за своё поведение, способность адаптироваться к эмоциональным изменениям и проявлять гибкость, быть открытым новому;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</w:t>
      </w:r>
      <w:r>
        <w:rPr>
          <w:rFonts w:ascii="Times New Roman" w:hAnsi="Times New Roman"/>
          <w:color w:val="000000"/>
          <w:sz w:val="28"/>
        </w:rPr>
        <w:t xml:space="preserve">и успеху, оптимизм, инициативность, умение действовать, исходя из своих возможностей;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</w:t>
      </w:r>
      <w:r>
        <w:rPr>
          <w:rFonts w:ascii="Times New Roman" w:hAnsi="Times New Roman"/>
          <w:color w:val="000000"/>
          <w:sz w:val="28"/>
        </w:rPr>
        <w:t>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EE4653" w:rsidRDefault="00EE4653">
      <w:pPr>
        <w:spacing w:after="0" w:line="264" w:lineRule="auto"/>
        <w:ind w:left="120"/>
        <w:jc w:val="both"/>
      </w:pP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программы по иност</w:t>
      </w:r>
      <w:r>
        <w:rPr>
          <w:rFonts w:ascii="Times New Roman" w:hAnsi="Times New Roman"/>
          <w:color w:val="000000"/>
          <w:sz w:val="28"/>
        </w:rPr>
        <w:t>ранному (английскому) на уровне среднего общего образования у обучающихся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</w:t>
      </w:r>
      <w:r>
        <w:rPr>
          <w:rFonts w:ascii="Times New Roman" w:hAnsi="Times New Roman"/>
          <w:color w:val="000000"/>
          <w:sz w:val="28"/>
        </w:rPr>
        <w:t>.</w:t>
      </w: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EE4653" w:rsidRDefault="00EE4653">
      <w:pPr>
        <w:spacing w:after="0" w:line="264" w:lineRule="auto"/>
        <w:ind w:left="120"/>
        <w:jc w:val="both"/>
      </w:pP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E4653" w:rsidRDefault="007E298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EE4653" w:rsidRDefault="007E298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существенный признак или основания для сравнения, классификации и обобщения </w:t>
      </w:r>
      <w:r>
        <w:rPr>
          <w:rFonts w:ascii="Times New Roman" w:hAnsi="Times New Roman"/>
          <w:color w:val="000000"/>
          <w:sz w:val="28"/>
        </w:rPr>
        <w:t>языковых единиц и языковых явлений изучаемого иностранного языка;</w:t>
      </w:r>
    </w:p>
    <w:p w:rsidR="00EE4653" w:rsidRDefault="007E298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EE4653" w:rsidRDefault="007E298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закономерности в языковых явлениях изучаемого иностранного (английского) языка; </w:t>
      </w:r>
    </w:p>
    <w:p w:rsidR="00EE4653" w:rsidRDefault="007E298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</w:t>
      </w:r>
      <w:r>
        <w:rPr>
          <w:rFonts w:ascii="Times New Roman" w:hAnsi="Times New Roman"/>
          <w:color w:val="000000"/>
          <w:sz w:val="28"/>
        </w:rPr>
        <w:t>я проблемы с учётом анализа имеющихся материальных и нематериальных ресурсов;</w:t>
      </w:r>
    </w:p>
    <w:p w:rsidR="00EE4653" w:rsidRDefault="007E298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</w:t>
      </w:r>
      <w:r>
        <w:rPr>
          <w:rFonts w:ascii="Times New Roman" w:hAnsi="Times New Roman"/>
          <w:color w:val="000000"/>
          <w:spacing w:val="-2"/>
          <w:sz w:val="28"/>
        </w:rPr>
        <w:t xml:space="preserve">результатов целям, оценивать риски последствий деятельности; </w:t>
      </w:r>
    </w:p>
    <w:p w:rsidR="00EE4653" w:rsidRDefault="007E298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координировать и выполнять работу в условиях реального, ви</w:t>
      </w:r>
      <w:r>
        <w:rPr>
          <w:rFonts w:ascii="Times New Roman" w:hAnsi="Times New Roman"/>
          <w:color w:val="000000"/>
          <w:sz w:val="28"/>
        </w:rPr>
        <w:t>ртуального и комбинированного взаимодействия;</w:t>
      </w:r>
    </w:p>
    <w:p w:rsidR="00EE4653" w:rsidRDefault="007E298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EE4653" w:rsidRDefault="007E298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 с использованием иностранного (английского) яз</w:t>
      </w:r>
      <w:r>
        <w:rPr>
          <w:rFonts w:ascii="Times New Roman" w:hAnsi="Times New Roman"/>
          <w:color w:val="000000"/>
          <w:sz w:val="28"/>
        </w:rPr>
        <w:t xml:space="preserve">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EE4653" w:rsidRDefault="007E298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различные виды деятельности по получению нового знания, его интерпретации, преоб</w:t>
      </w:r>
      <w:r>
        <w:rPr>
          <w:rFonts w:ascii="Times New Roman" w:hAnsi="Times New Roman"/>
          <w:color w:val="000000"/>
          <w:sz w:val="28"/>
        </w:rPr>
        <w:t xml:space="preserve">разованию и применению в различных учебных ситуациях, в том числе при создании учебных и социальных проектов; </w:t>
      </w:r>
    </w:p>
    <w:p w:rsidR="00EE4653" w:rsidRDefault="007E298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научной лингвистической терминологией, ключевыми понятиями и методами;</w:t>
      </w:r>
    </w:p>
    <w:p w:rsidR="00EE4653" w:rsidRDefault="007E298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</w:t>
      </w:r>
      <w:r>
        <w:rPr>
          <w:rFonts w:ascii="Times New Roman" w:hAnsi="Times New Roman"/>
          <w:color w:val="000000"/>
          <w:sz w:val="28"/>
        </w:rPr>
        <w:t>льности и жизненных ситуациях;</w:t>
      </w:r>
    </w:p>
    <w:p w:rsidR="00EE4653" w:rsidRDefault="007E298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EE4653" w:rsidRDefault="007E298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полученные в ходе </w:t>
      </w:r>
      <w:r>
        <w:rPr>
          <w:rFonts w:ascii="Times New Roman" w:hAnsi="Times New Roman"/>
          <w:color w:val="000000"/>
          <w:sz w:val="28"/>
        </w:rPr>
        <w:t>решения задачи результаты, критически оценивать их достоверность, прогнозировать изменение в новых условиях;</w:t>
      </w:r>
    </w:p>
    <w:p w:rsidR="00EE4653" w:rsidRDefault="007E298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EE4653" w:rsidRDefault="007E298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</w:t>
      </w:r>
      <w:r>
        <w:rPr>
          <w:rFonts w:ascii="Times New Roman" w:hAnsi="Times New Roman"/>
          <w:color w:val="000000"/>
          <w:sz w:val="28"/>
        </w:rPr>
        <w:t>льную среду;</w:t>
      </w:r>
    </w:p>
    <w:p w:rsidR="00EE4653" w:rsidRDefault="007E298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:rsidR="00EE4653" w:rsidRDefault="007E298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уметь интегрировать знания из разных учебных предметов; </w:t>
      </w:r>
    </w:p>
    <w:p w:rsidR="00EE4653" w:rsidRDefault="007E298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решения; ставить проблемы и задачи, допускающие</w:t>
      </w:r>
      <w:r>
        <w:rPr>
          <w:rFonts w:ascii="Times New Roman" w:hAnsi="Times New Roman"/>
          <w:color w:val="000000"/>
          <w:sz w:val="28"/>
        </w:rPr>
        <w:t xml:space="preserve"> альтернативные решения.</w:t>
      </w: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E4653" w:rsidRDefault="007E298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</w:t>
      </w:r>
      <w:r>
        <w:rPr>
          <w:rFonts w:ascii="Times New Roman" w:hAnsi="Times New Roman"/>
          <w:color w:val="000000"/>
          <w:sz w:val="28"/>
        </w:rPr>
        <w:t>идов и форм представления;</w:t>
      </w:r>
    </w:p>
    <w:p w:rsidR="00EE4653" w:rsidRDefault="007E298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тексты, в том числе на иностранном (английском) языке, в различных форматах с учётом назначения информации и целевой </w:t>
      </w:r>
      <w:r>
        <w:rPr>
          <w:rFonts w:ascii="Times New Roman" w:hAnsi="Times New Roman"/>
          <w:color w:val="000000"/>
          <w:sz w:val="28"/>
        </w:rPr>
        <w:lastRenderedPageBreak/>
        <w:t>аудитории, выбирая оптимальную форму представления и визуализации (текст, таблица, схема, диаграмма);</w:t>
      </w:r>
    </w:p>
    <w:p w:rsidR="00EE4653" w:rsidRDefault="007E298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информации, её соответствие морально-этическим нормам; </w:t>
      </w:r>
    </w:p>
    <w:p w:rsidR="00EE4653" w:rsidRDefault="007E298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</w:t>
      </w:r>
      <w:r>
        <w:rPr>
          <w:rFonts w:ascii="Times New Roman" w:hAnsi="Times New Roman"/>
          <w:color w:val="000000"/>
          <w:sz w:val="28"/>
        </w:rPr>
        <w:t>езопасности, гигиены, ресурсосбережения, правовых и этических норм, норм информационной безопасности;</w:t>
      </w:r>
    </w:p>
    <w:p w:rsidR="00EE4653" w:rsidRDefault="007E298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EE4653" w:rsidRDefault="00EE4653">
      <w:pPr>
        <w:spacing w:after="0" w:line="264" w:lineRule="auto"/>
        <w:ind w:left="120"/>
        <w:jc w:val="both"/>
      </w:pP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EE4653" w:rsidRDefault="007E298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EE4653" w:rsidRDefault="007E298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EE4653" w:rsidRDefault="007E298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взаимодействия, в то</w:t>
      </w:r>
      <w:r>
        <w:rPr>
          <w:rFonts w:ascii="Times New Roman" w:hAnsi="Times New Roman"/>
          <w:color w:val="000000"/>
          <w:sz w:val="28"/>
        </w:rPr>
        <w:t>м числе на иностранном (английском) языке; аргументированно вести диалог, уметь смягчать конфликтные ситуации;</w:t>
      </w:r>
    </w:p>
    <w:p w:rsidR="00EE4653" w:rsidRDefault="007E298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EE4653" w:rsidRDefault="00EE4653">
      <w:pPr>
        <w:spacing w:after="0" w:line="264" w:lineRule="auto"/>
        <w:ind w:left="120"/>
        <w:jc w:val="both"/>
      </w:pP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EE4653" w:rsidRDefault="007E298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EE4653" w:rsidRDefault="007E298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</w:t>
      </w:r>
      <w:r>
        <w:rPr>
          <w:rFonts w:ascii="Times New Roman" w:hAnsi="Times New Roman"/>
          <w:color w:val="000000"/>
          <w:sz w:val="28"/>
        </w:rPr>
        <w:t>енных возможностей и предпочтений;</w:t>
      </w:r>
    </w:p>
    <w:p w:rsidR="00EE4653" w:rsidRDefault="007E298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EE4653" w:rsidRDefault="007E298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EE4653" w:rsidRDefault="007E298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EE4653" w:rsidRDefault="007E298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</w:t>
      </w:r>
      <w:r>
        <w:rPr>
          <w:rFonts w:ascii="Times New Roman" w:hAnsi="Times New Roman"/>
          <w:color w:val="000000"/>
          <w:sz w:val="28"/>
        </w:rPr>
        <w:t>ий, постоянно повышать свой образовательный и культурный уровень.</w:t>
      </w: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EE4653" w:rsidRDefault="007E298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EE4653" w:rsidRDefault="007E298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</w:t>
      </w:r>
      <w:r>
        <w:rPr>
          <w:rFonts w:ascii="Times New Roman" w:hAnsi="Times New Roman"/>
          <w:color w:val="000000"/>
          <w:sz w:val="28"/>
        </w:rPr>
        <w:t>риёмы рефлексии для оценки ситуации, выбора верного решения;</w:t>
      </w:r>
    </w:p>
    <w:p w:rsidR="00EE4653" w:rsidRDefault="007E298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создаваемого устного/письменного текста на иностранном (английском) языке выполняемой коммуникативной задаче; вносить коррективы в созданный речевой продукт в случае необхо</w:t>
      </w:r>
      <w:r>
        <w:rPr>
          <w:rFonts w:ascii="Times New Roman" w:hAnsi="Times New Roman"/>
          <w:color w:val="000000"/>
          <w:sz w:val="28"/>
        </w:rPr>
        <w:t xml:space="preserve">димости; </w:t>
      </w:r>
    </w:p>
    <w:p w:rsidR="00EE4653" w:rsidRDefault="007E298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:rsidR="00EE4653" w:rsidRDefault="007E298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EE4653" w:rsidRDefault="007E298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EE4653" w:rsidRDefault="007E298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</w:t>
      </w:r>
      <w:r>
        <w:rPr>
          <w:rFonts w:ascii="Times New Roman" w:hAnsi="Times New Roman"/>
          <w:color w:val="000000"/>
          <w:sz w:val="28"/>
        </w:rPr>
        <w:t>льтатов деятельности;</w:t>
      </w:r>
    </w:p>
    <w:p w:rsidR="00EE4653" w:rsidRDefault="007E298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EE4653" w:rsidRDefault="007E298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человека;</w:t>
      </w: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EE4653" w:rsidRDefault="007E298C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EE4653" w:rsidRDefault="007E298C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тематику и методы </w:t>
      </w:r>
      <w:r>
        <w:rPr>
          <w:rFonts w:ascii="Times New Roman" w:hAnsi="Times New Roman"/>
          <w:color w:val="000000"/>
          <w:sz w:val="28"/>
        </w:rPr>
        <w:t xml:space="preserve">совместных действий с учётом общих интересов и возможностей каждого члена коллектива; </w:t>
      </w:r>
    </w:p>
    <w:p w:rsidR="00EE4653" w:rsidRDefault="007E298C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</w:t>
      </w:r>
      <w:r>
        <w:rPr>
          <w:rFonts w:ascii="Times New Roman" w:hAnsi="Times New Roman"/>
          <w:color w:val="000000"/>
          <w:sz w:val="28"/>
        </w:rPr>
        <w:t xml:space="preserve">, обсуждать результаты совместной работы; </w:t>
      </w:r>
    </w:p>
    <w:p w:rsidR="00EE4653" w:rsidRDefault="007E298C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EE4653" w:rsidRDefault="007E298C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предлагать новые проекты, оценивать идеи с позиции новизны, оригинальности, практической значимости. </w:t>
      </w:r>
    </w:p>
    <w:p w:rsidR="00EE4653" w:rsidRDefault="00EE4653">
      <w:pPr>
        <w:spacing w:after="0" w:line="264" w:lineRule="auto"/>
        <w:ind w:left="120"/>
        <w:jc w:val="both"/>
      </w:pPr>
    </w:p>
    <w:p w:rsidR="00EE4653" w:rsidRDefault="007E298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EE4653" w:rsidRDefault="00EE4653">
      <w:pPr>
        <w:spacing w:after="0" w:line="264" w:lineRule="auto"/>
        <w:ind w:left="120"/>
        <w:jc w:val="both"/>
      </w:pP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по английскому языку (углублённый уровень)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</w:t>
      </w:r>
      <w:r>
        <w:rPr>
          <w:rFonts w:ascii="Times New Roman" w:hAnsi="Times New Roman"/>
          <w:color w:val="000000"/>
          <w:sz w:val="28"/>
        </w:rPr>
        <w:t xml:space="preserve">етенции на уровне, превышающем пороговый, достаточном для делового общения в рамках выбранного профиля, в совокупности её составляющих – речевой, языковой, социокультурной, компенсаторной и метапредметной.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10 класса</w:t>
      </w:r>
      <w:r>
        <w:rPr>
          <w:rFonts w:ascii="Times New Roman" w:hAnsi="Times New Roman"/>
          <w:color w:val="000000"/>
          <w:sz w:val="28"/>
        </w:rPr>
        <w:t xml:space="preserve"> обучающийся научится: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1) владе</w:t>
      </w:r>
      <w:r>
        <w:rPr>
          <w:rFonts w:ascii="Times New Roman" w:hAnsi="Times New Roman"/>
          <w:color w:val="000000"/>
          <w:sz w:val="28"/>
        </w:rPr>
        <w:t>ть основными видами речевой деятельности: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разные виды диалога (в том числе комбинированный диалог), полилог в стандартных ситуациях неофициального и официального общения в рамках отобранного тематического содержания речи с вербальными и/и</w:t>
      </w:r>
      <w:r>
        <w:rPr>
          <w:rFonts w:ascii="Times New Roman" w:hAnsi="Times New Roman"/>
          <w:color w:val="000000"/>
          <w:sz w:val="28"/>
        </w:rPr>
        <w:t>ли зрительными опорами и без опор с соблюдением норм речевого этикета, принятых в стране/странах изучаемого языка (до 10 реплик со стороны каждого собеседника);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</w:t>
      </w:r>
      <w:r>
        <w:rPr>
          <w:rFonts w:ascii="Times New Roman" w:hAnsi="Times New Roman"/>
          <w:color w:val="000000"/>
          <w:sz w:val="28"/>
        </w:rPr>
        <w:t>содержания речи; излагать основное содержание прочитанного/прослушанного текста с выражением своего отношения; создавать сообщения в связи с прочитанным/прослушанным текстом с выражением своего отношения (объём монологического высказывания – до 16 фраз); у</w:t>
      </w:r>
      <w:r>
        <w:rPr>
          <w:rFonts w:ascii="Times New Roman" w:hAnsi="Times New Roman"/>
          <w:color w:val="000000"/>
          <w:sz w:val="28"/>
        </w:rPr>
        <w:t xml:space="preserve">стно излагать результаты выполненной проектной работы (объём – до 16 фраз);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аудирование: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</w:t>
      </w:r>
      <w:r>
        <w:rPr>
          <w:rFonts w:ascii="Times New Roman" w:hAnsi="Times New Roman"/>
          <w:color w:val="000000"/>
          <w:sz w:val="28"/>
        </w:rPr>
        <w:t>ием основного содержания, с пониманием нужной/интересующей/запрашиваемой информации; с полным пониманием (время звучания текста/текстов для аудирования – до 3 минут);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 чтение: читать про себя и понимать несложные аутентичные тексты разного вида, ж</w:t>
      </w:r>
      <w:r>
        <w:rPr>
          <w:rFonts w:ascii="Times New Roman" w:hAnsi="Times New Roman"/>
          <w:color w:val="000000"/>
          <w:sz w:val="28"/>
        </w:rPr>
        <w:t>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</w:t>
      </w:r>
      <w:r>
        <w:rPr>
          <w:rFonts w:ascii="Times New Roman" w:hAnsi="Times New Roman"/>
          <w:color w:val="000000"/>
          <w:sz w:val="28"/>
        </w:rPr>
        <w:t xml:space="preserve">екста/текстов для чтения – 700–800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графики, схемы, инфографика) и понимать представленную </w:t>
      </w:r>
      <w:r>
        <w:rPr>
          <w:rFonts w:ascii="Times New Roman" w:hAnsi="Times New Roman"/>
          <w:color w:val="000000"/>
          <w:sz w:val="28"/>
        </w:rPr>
        <w:t xml:space="preserve">в них информацию;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pacing w:val="1"/>
          <w:sz w:val="28"/>
        </w:rPr>
        <w:t xml:space="preserve">письменная речь: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1"/>
          <w:sz w:val="28"/>
        </w:rPr>
        <w:t>заполнять анкеты и формуляры, сообщая о себе основные сведения, в соответствии с нормами, принятыми в стране/странах изучаемого языка; писать резюме (CV) с сообщением основных сведений о себе в соответствии с нормами, п</w:t>
      </w:r>
      <w:r>
        <w:rPr>
          <w:rFonts w:ascii="Times New Roman" w:hAnsi="Times New Roman"/>
          <w:color w:val="000000"/>
          <w:spacing w:val="1"/>
          <w:sz w:val="28"/>
        </w:rPr>
        <w:t xml:space="preserve">ринятыми в стране/странах изучаемого языка; писать </w:t>
      </w:r>
      <w:r>
        <w:rPr>
          <w:rFonts w:ascii="Times New Roman" w:hAnsi="Times New Roman"/>
          <w:color w:val="000000"/>
          <w:spacing w:val="1"/>
          <w:sz w:val="28"/>
        </w:rPr>
        <w:lastRenderedPageBreak/>
        <w:t>электронное сообщение личного характера, соблюдая речевой этикет, принятый в стране/странах изучаемого языка (объём сообщения – до 140 слов); писать официальное (деловое) письмо, в том числе и электронное,</w:t>
      </w:r>
      <w:r>
        <w:rPr>
          <w:rFonts w:ascii="Times New Roman" w:hAnsi="Times New Roman"/>
          <w:color w:val="000000"/>
          <w:spacing w:val="1"/>
          <w:sz w:val="28"/>
        </w:rPr>
        <w:t xml:space="preserve"> в соответствии с нормами официального общения, принятыми в стране/странах изучаемого языка (объём делового письма – до 140 слов); создавать письменные высказывания на основе плана, иллюстрации/иллюстраций и/или прочитанного/прослушанного текста с использо</w:t>
      </w:r>
      <w:r>
        <w:rPr>
          <w:rFonts w:ascii="Times New Roman" w:hAnsi="Times New Roman"/>
          <w:color w:val="000000"/>
          <w:spacing w:val="1"/>
          <w:sz w:val="28"/>
        </w:rPr>
        <w:t>ванием и(или) без использования образца (объём высказывания – до 160 слов); заполнять таблицу, кратко фиксируя содержание прочитанного/прослушанного текста или дополняя информацию в таблице; создавать письменное высказывание с элементами рассуждения на осн</w:t>
      </w:r>
      <w:r>
        <w:rPr>
          <w:rFonts w:ascii="Times New Roman" w:hAnsi="Times New Roman"/>
          <w:color w:val="000000"/>
          <w:spacing w:val="1"/>
          <w:sz w:val="28"/>
        </w:rPr>
        <w:t xml:space="preserve">ове таблицы, графика, диаграммы и письменное высказывание типа «Моё мнение», «За и против» (объём высказывания – до 250 слов); письменно представлять результаты выполненной проектной работы (объем – до 250 слов);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2"/>
          <w:sz w:val="28"/>
        </w:rPr>
        <w:t>перевод как особый вид речевой деятельност</w:t>
      </w:r>
      <w:r>
        <w:rPr>
          <w:rFonts w:ascii="Times New Roman" w:hAnsi="Times New Roman"/>
          <w:color w:val="000000"/>
          <w:spacing w:val="2"/>
          <w:sz w:val="28"/>
        </w:rPr>
        <w:t xml:space="preserve">и: делать письменный перевод с английского языка на русский аутентичных текстов научно-популярного характера с использованием грамматических и лексических переводческих трансформаций;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слух, без ошибок, веду</w:t>
      </w:r>
      <w:r>
        <w:rPr>
          <w:rFonts w:ascii="Times New Roman" w:hAnsi="Times New Roman"/>
          <w:color w:val="000000"/>
          <w:sz w:val="28"/>
        </w:rPr>
        <w:t>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</w:t>
      </w:r>
      <w:r>
        <w:rPr>
          <w:rFonts w:ascii="Times New Roman" w:hAnsi="Times New Roman"/>
          <w:color w:val="000000"/>
          <w:sz w:val="28"/>
        </w:rPr>
        <w:t xml:space="preserve">ом до 160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</w:t>
      </w:r>
      <w:r>
        <w:rPr>
          <w:rFonts w:ascii="Times New Roman" w:hAnsi="Times New Roman"/>
          <w:color w:val="000000"/>
          <w:sz w:val="28"/>
        </w:rPr>
        <w:t>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</w:t>
      </w:r>
      <w:r>
        <w:rPr>
          <w:rFonts w:ascii="Times New Roman" w:hAnsi="Times New Roman"/>
          <w:color w:val="000000"/>
          <w:sz w:val="28"/>
        </w:rPr>
        <w:t xml:space="preserve">ять электронное сообщение личного характера, официальное (деловое) письмо, в том числе электронное;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1550 лексических единиц (слов, фразовых глаголов, словосочетаний, речевых клише, средств логической связи</w:t>
      </w:r>
      <w:r>
        <w:rPr>
          <w:rFonts w:ascii="Times New Roman" w:hAnsi="Times New Roman"/>
          <w:color w:val="000000"/>
          <w:sz w:val="28"/>
        </w:rPr>
        <w:t xml:space="preserve">) и правильно употреблять в устной и письменной речи 1400 лексических единиц, обслуживающих ситуации общения в рамках </w:t>
      </w:r>
      <w:r>
        <w:rPr>
          <w:rFonts w:ascii="Times New Roman" w:hAnsi="Times New Roman"/>
          <w:color w:val="000000"/>
          <w:sz w:val="28"/>
        </w:rPr>
        <w:lastRenderedPageBreak/>
        <w:t>тематического содержания речи, с соблюдением существующей в английском языке нормы лексической сочетаемости;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1"/>
          <w:sz w:val="28"/>
        </w:rPr>
        <w:t xml:space="preserve">распознавать и употреблять в </w:t>
      </w:r>
      <w:r>
        <w:rPr>
          <w:rFonts w:ascii="Times New Roman" w:hAnsi="Times New Roman"/>
          <w:color w:val="000000"/>
          <w:spacing w:val="-1"/>
          <w:sz w:val="28"/>
        </w:rPr>
        <w:t>устной и письменной речи родственные слова, образованные с использованием аффиксации (глаголы при помощи префиксов dis-, mis-, re-, over-, under- и суффиксов -ise/-ize; имена существительные при помощи префиксов un-, in-/im- и суффиксов -ance/-ence, -er/-o</w:t>
      </w:r>
      <w:r>
        <w:rPr>
          <w:rFonts w:ascii="Times New Roman" w:hAnsi="Times New Roman"/>
          <w:color w:val="000000"/>
          <w:spacing w:val="-1"/>
          <w:sz w:val="28"/>
        </w:rPr>
        <w:t>r, -ing, -ist, -ity, -ment, -ness, -sion/-tion, -ship; имена прилагательные при помощи префиксов un-, in-/im-, inter-, non- и суффиксов -able/-ible, -al, -ed, -ese, -ful, -ian/-an, -ing, -ish, -ive, -less, -ly, -ous, -y; наречия при помощи префиксов un-, i</w:t>
      </w:r>
      <w:r>
        <w:rPr>
          <w:rFonts w:ascii="Times New Roman" w:hAnsi="Times New Roman"/>
          <w:color w:val="000000"/>
          <w:spacing w:val="-1"/>
          <w:sz w:val="28"/>
        </w:rPr>
        <w:t>n-/im-, и суффикса -ly; числительные при помощи суффиксов -teen, -ty, -th); с использованием словосложения (сложные существительные путём соединения основ существительных (football); сложные существительные путём соединения основы прилагательного с основой</w:t>
      </w:r>
      <w:r>
        <w:rPr>
          <w:rFonts w:ascii="Times New Roman" w:hAnsi="Times New Roman"/>
          <w:color w:val="000000"/>
          <w:spacing w:val="-1"/>
          <w:sz w:val="28"/>
        </w:rPr>
        <w:t xml:space="preserve"> существительного (bluebell); сложные существительные путём соединения основ существительных с предлогом (father-in-law); сложные прилагательные путём соединения основы прилагательного/числительного с основой существительного с добавлением суффикса -ed (bl</w:t>
      </w:r>
      <w:r>
        <w:rPr>
          <w:rFonts w:ascii="Times New Roman" w:hAnsi="Times New Roman"/>
          <w:color w:val="000000"/>
          <w:spacing w:val="-1"/>
          <w:sz w:val="28"/>
        </w:rPr>
        <w:t>ue-eyed, eight-legged); сложные прилагательные путём соединения наречия с основой причастия II (well-behaved); сложные прилагательные путём соединения основы прилагательного с основой причастия I (nice-looking); с использованием конверсии (образование имён</w:t>
      </w:r>
      <w:r>
        <w:rPr>
          <w:rFonts w:ascii="Times New Roman" w:hAnsi="Times New Roman"/>
          <w:color w:val="000000"/>
          <w:spacing w:val="-1"/>
          <w:sz w:val="28"/>
        </w:rPr>
        <w:t xml:space="preserve"> существительных от неопределённых форм глаголов (to run – a run); имён существительных от прилагательных (rich people – the rich); глаголов от имён существительных (a hand – to hand); глаголов от имён прилагательных (cool – to cool);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</w:t>
      </w:r>
      <w:r>
        <w:rPr>
          <w:rFonts w:ascii="Times New Roman" w:hAnsi="Times New Roman"/>
          <w:color w:val="000000"/>
          <w:sz w:val="28"/>
        </w:rPr>
        <w:t>блять в устной и письменной речи имена прилагательные на -ed и -ing (excited – exciting);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многозначные лексические единицы, синонимы, антонимы, омонимы, интернациональные слова; наиболее часто</w:t>
      </w:r>
      <w:r>
        <w:rPr>
          <w:rFonts w:ascii="Times New Roman" w:hAnsi="Times New Roman"/>
          <w:color w:val="000000"/>
          <w:sz w:val="28"/>
        </w:rPr>
        <w:t>тные фразовые глаголы; сокращения и аббревиатуры;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знать и понимать особенности структуры простых и </w:t>
      </w:r>
      <w:r>
        <w:rPr>
          <w:rFonts w:ascii="Times New Roman" w:hAnsi="Times New Roman"/>
          <w:color w:val="000000"/>
          <w:sz w:val="28"/>
        </w:rPr>
        <w:t>сложных предложений и различных коммуникативных типов предложений английского языка;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предложения с начальным It;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There + to be;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сложносочинённые предложения с</w:t>
      </w:r>
      <w:r>
        <w:rPr>
          <w:rFonts w:ascii="Times New Roman" w:hAnsi="Times New Roman"/>
          <w:color w:val="000000"/>
          <w:sz w:val="28"/>
        </w:rPr>
        <w:t xml:space="preserve"> сочинительными союзами and, but, or;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союзами и союзными словами because, if, when, where, what, why, how;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определительными придаточными с союзными словами who, which, that;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</w:t>
      </w:r>
      <w:r>
        <w:rPr>
          <w:rFonts w:ascii="Times New Roman" w:hAnsi="Times New Roman"/>
          <w:color w:val="000000"/>
          <w:sz w:val="28"/>
        </w:rPr>
        <w:t>предложения с союзными словами whoever, whatever, however, whenever;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(Conditional 0, Conditional I) и с глаголами в сослагательном наклонении (Conditional II и Conditional III);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инверсию с констру</w:t>
      </w:r>
      <w:r>
        <w:rPr>
          <w:rFonts w:ascii="Times New Roman" w:hAnsi="Times New Roman"/>
          <w:color w:val="000000"/>
          <w:sz w:val="28"/>
        </w:rPr>
        <w:t>кциями hardly (ever) …when, no sooner … that, if only …; в условных предложениях (If) … should do;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Tense; Present/Past Continuous T</w:t>
      </w:r>
      <w:r>
        <w:rPr>
          <w:rFonts w:ascii="Times New Roman" w:hAnsi="Times New Roman"/>
          <w:color w:val="000000"/>
          <w:sz w:val="28"/>
        </w:rPr>
        <w:t xml:space="preserve">ense; Present/Past Perfect Tense; Present Perfect Continuous Tense);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повествовательные, вопросительные и побудительные предложения в косвенной речи в настоящем и прошедшем времени; согласование времён в рамках сложного предложения;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в ко</w:t>
      </w:r>
      <w:r>
        <w:rPr>
          <w:rFonts w:ascii="Times New Roman" w:hAnsi="Times New Roman"/>
          <w:color w:val="000000"/>
          <w:sz w:val="28"/>
        </w:rPr>
        <w:t xml:space="preserve">свенной речи в настоящем и прошедшем времени;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as; both … and …, either … or, neither … nor;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smth;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</w:t>
      </w:r>
      <w:r>
        <w:rPr>
          <w:rFonts w:ascii="Times New Roman" w:hAnsi="Times New Roman"/>
          <w:color w:val="000000"/>
          <w:sz w:val="28"/>
        </w:rPr>
        <w:t xml:space="preserve"> to stop, to remember, to forget (разница в значении to stop doing smth и to stop to do smth);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+ инфинитив глагола;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smth; be/get used to doing smth;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I prefer</w:t>
      </w:r>
      <w:r>
        <w:rPr>
          <w:rFonts w:ascii="Times New Roman" w:hAnsi="Times New Roman"/>
          <w:color w:val="000000"/>
          <w:sz w:val="28"/>
        </w:rPr>
        <w:t xml:space="preserve">, I’d prefer, I’d rather prefer, выражающие предпочтение, а также конструкции I’d rather, You’d better;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подлежащее, выраженное собирательным существительным (family, police), и его согласование со сказуемым;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(правильные и неправильные) в видо-вре</w:t>
      </w:r>
      <w:r>
        <w:rPr>
          <w:rFonts w:ascii="Times New Roman" w:hAnsi="Times New Roman"/>
          <w:color w:val="000000"/>
          <w:sz w:val="28"/>
        </w:rPr>
        <w:t>менных формах действительного залога в изъявительном наклонении (Present/Past/Future Simple Tense; Present/Past/Future Continuous Tense; Present/Past Perfect Tense; Present Perfect Continuous Tense; Future-in-the-Past Tense) и наиболее употребительных форм</w:t>
      </w:r>
      <w:r>
        <w:rPr>
          <w:rFonts w:ascii="Times New Roman" w:hAnsi="Times New Roman"/>
          <w:color w:val="000000"/>
          <w:sz w:val="28"/>
        </w:rPr>
        <w:t xml:space="preserve">ах страдательного залога (Present/Past Simple Passive; Present Perfect Passive);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конструкция to be going to, формы Future Simple Tense и Present Continuous Tense для выражения будущего действия;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</w:t>
      </w:r>
      <w:r>
        <w:rPr>
          <w:rFonts w:ascii="Times New Roman" w:hAnsi="Times New Roman"/>
          <w:color w:val="000000"/>
          <w:sz w:val="28"/>
        </w:rPr>
        <w:t xml:space="preserve">must/have to, may, might, should, shall, would, will, need, ought to);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II); причастия в функции определения (Participle I – a playing child, Participle II – a written text)</w:t>
      </w:r>
      <w:r>
        <w:rPr>
          <w:rFonts w:ascii="Times New Roman" w:hAnsi="Times New Roman"/>
          <w:color w:val="000000"/>
          <w:sz w:val="28"/>
        </w:rPr>
        <w:t>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образованные по правилу, и исключения;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притяжательный падеж имён </w:t>
      </w:r>
      <w:r>
        <w:rPr>
          <w:rFonts w:ascii="Times New Roman" w:hAnsi="Times New Roman"/>
          <w:color w:val="000000"/>
          <w:sz w:val="28"/>
        </w:rPr>
        <w:t>существительных;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</w:t>
      </w:r>
      <w:r>
        <w:rPr>
          <w:rFonts w:ascii="Times New Roman" w:hAnsi="Times New Roman"/>
          <w:color w:val="000000"/>
          <w:sz w:val="28"/>
        </w:rPr>
        <w:t>ие количество (many/much, little/a little; few/a few; a lot of);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1"/>
          <w:sz w:val="28"/>
        </w:rPr>
        <w:t>личные местоимения в именительном и объектном падежах; притяжательные местоимения (в том числе в абсолютной форме); возвратные, указательные, вопросительные местоимения; неопределённые местои</w:t>
      </w:r>
      <w:r>
        <w:rPr>
          <w:rFonts w:ascii="Times New Roman" w:hAnsi="Times New Roman"/>
          <w:color w:val="000000"/>
          <w:spacing w:val="1"/>
          <w:sz w:val="28"/>
        </w:rPr>
        <w:t>мения и их производные; отрицательные местоимения none, no и производные последнего (nobody, nothing, etc.);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предлоги места, времени, направления; предлоги, употребляемые с глаголами в страдательном залоге;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</w:t>
      </w:r>
      <w:r>
        <w:rPr>
          <w:rFonts w:ascii="Times New Roman" w:hAnsi="Times New Roman"/>
          <w:color w:val="000000"/>
          <w:sz w:val="28"/>
        </w:rPr>
        <w:t>адеть социокультурными знаниями и умениями: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знать/понимать и ис</w:t>
      </w:r>
      <w:r>
        <w:rPr>
          <w:rFonts w:ascii="Times New Roman" w:hAnsi="Times New Roman"/>
          <w:color w:val="000000"/>
          <w:sz w:val="28"/>
        </w:rPr>
        <w:t>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здравоохранение, страницы истории, основные праздники, этикетные особенност</w:t>
      </w:r>
      <w:r>
        <w:rPr>
          <w:rFonts w:ascii="Times New Roman" w:hAnsi="Times New Roman"/>
          <w:color w:val="000000"/>
          <w:sz w:val="28"/>
        </w:rPr>
        <w:t xml:space="preserve">и общения);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базовые знания о социокультурном портрете и культурном наследии родной страны и страны/стран изучаемого языка; представлять родную страну и её культуру на иностранном языке;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уважение к иной культуре;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вежливост</w:t>
      </w:r>
      <w:r>
        <w:rPr>
          <w:rFonts w:ascii="Times New Roman" w:hAnsi="Times New Roman"/>
          <w:color w:val="000000"/>
          <w:sz w:val="28"/>
        </w:rPr>
        <w:t xml:space="preserve">и в межкультурном общении;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приёмы переработки информации: при говорении – переспрос; при говорении и письме</w:t>
      </w:r>
      <w:r>
        <w:rPr>
          <w:rFonts w:ascii="Times New Roman" w:hAnsi="Times New Roman"/>
          <w:color w:val="000000"/>
          <w:sz w:val="28"/>
        </w:rPr>
        <w:t xml:space="preserve"> – описание/перифраз/толкование; при чтении и аудировании – языковую и контекстуальную догадку;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владеть метапредметными умениями, позволяющими совершенствовать учебную деятельность по овладению иностранным языком; </w:t>
      </w:r>
      <w:r>
        <w:rPr>
          <w:rFonts w:ascii="Times New Roman" w:hAnsi="Times New Roman"/>
          <w:color w:val="000000"/>
          <w:spacing w:val="-2"/>
          <w:sz w:val="28"/>
        </w:rPr>
        <w:t>сравнивать, классифицировать, системат</w:t>
      </w:r>
      <w:r>
        <w:rPr>
          <w:rFonts w:ascii="Times New Roman" w:hAnsi="Times New Roman"/>
          <w:color w:val="000000"/>
          <w:spacing w:val="-2"/>
          <w:sz w:val="28"/>
        </w:rPr>
        <w:t xml:space="preserve">изировать и обобщать по существенным признакам изученные языковые явления (лексические и грамматические); использовать иноязычные словари и справочники, в том числе информационно-справочные системы в электронной форме; </w:t>
      </w:r>
      <w:r>
        <w:rPr>
          <w:rFonts w:ascii="Times New Roman" w:hAnsi="Times New Roman"/>
          <w:color w:val="000000"/>
          <w:sz w:val="28"/>
        </w:rPr>
        <w:t>участвовать в учебно-исследовательско</w:t>
      </w:r>
      <w:r>
        <w:rPr>
          <w:rFonts w:ascii="Times New Roman" w:hAnsi="Times New Roman"/>
          <w:color w:val="000000"/>
          <w:sz w:val="28"/>
        </w:rPr>
        <w:t>й, проектной деятельности предметного и межпредметного характера с использованием материалов на английском языке и применением ИКТ; соблюдать правила информационной безопасности в ситуациях повседневной жизни и при работе в сети Интернет.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11 класса</w:t>
      </w:r>
      <w:r>
        <w:rPr>
          <w:rFonts w:ascii="Times New Roman" w:hAnsi="Times New Roman"/>
          <w:color w:val="000000"/>
          <w:sz w:val="28"/>
        </w:rPr>
        <w:t xml:space="preserve"> обучающийся научится: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говорение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вести разные виды диалога (в том числе комбинированный диалог), полилог в стандартных ситуациях неофициального и официального общения в рамках отобранного тематического </w:t>
      </w:r>
      <w:r>
        <w:rPr>
          <w:rFonts w:ascii="Times New Roman" w:hAnsi="Times New Roman"/>
          <w:color w:val="000000"/>
          <w:sz w:val="28"/>
        </w:rPr>
        <w:t>содержания речи с вербальными и/или зрительными опорами и без опор с соблюдением норм речевого этикета, принятых в стране/странах изучаемого языка (до 10 реплик со стороны каждого собеседника);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</w:t>
      </w:r>
      <w:r>
        <w:rPr>
          <w:rFonts w:ascii="Times New Roman" w:hAnsi="Times New Roman"/>
          <w:color w:val="000000"/>
          <w:sz w:val="28"/>
        </w:rPr>
        <w:t xml:space="preserve">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</w:t>
      </w:r>
      <w:r>
        <w:rPr>
          <w:rFonts w:ascii="Times New Roman" w:hAnsi="Times New Roman"/>
          <w:color w:val="000000"/>
          <w:sz w:val="28"/>
        </w:rPr>
        <w:lastRenderedPageBreak/>
        <w:t>содержания речи; излагать основное содержание прочитанного/про</w:t>
      </w:r>
      <w:r>
        <w:rPr>
          <w:rFonts w:ascii="Times New Roman" w:hAnsi="Times New Roman"/>
          <w:color w:val="000000"/>
          <w:sz w:val="28"/>
        </w:rPr>
        <w:t>слушанного текста с выражением своего отношения; создавать сообщения в связи с прочитанным/прослушанным текстом с выражением своего отношения (объём монологического высказывания – 17–18 фраз); устно излагать результаты выполненной проектной работы (объём –</w:t>
      </w:r>
      <w:r>
        <w:rPr>
          <w:rFonts w:ascii="Times New Roman" w:hAnsi="Times New Roman"/>
          <w:color w:val="000000"/>
          <w:sz w:val="28"/>
        </w:rPr>
        <w:t xml:space="preserve"> 17–18 фраз);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аудирование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</w:t>
      </w:r>
      <w:r>
        <w:rPr>
          <w:rFonts w:ascii="Times New Roman" w:hAnsi="Times New Roman"/>
          <w:color w:val="000000"/>
          <w:sz w:val="28"/>
        </w:rPr>
        <w:t>рашиваемой информации; с полным пониманием (время звучания текста/текстов для аудирования – до 3,5 минуты);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pacing w:val="-3"/>
          <w:sz w:val="28"/>
        </w:rPr>
        <w:t xml:space="preserve">смысловое чтение: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3"/>
          <w:sz w:val="28"/>
        </w:rPr>
        <w:t>читать про себя и понимать несложные аутентичные тексты разного вида, жанра и стиля, содержащие отдельные неизученные языковые яв</w:t>
      </w:r>
      <w:r>
        <w:rPr>
          <w:rFonts w:ascii="Times New Roman" w:hAnsi="Times New Roman"/>
          <w:color w:val="000000"/>
          <w:spacing w:val="-3"/>
          <w:sz w:val="28"/>
        </w:rPr>
        <w:t xml:space="preserve">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700–900 слов); читать про себя </w:t>
      </w:r>
      <w:r>
        <w:rPr>
          <w:rFonts w:ascii="Times New Roman" w:hAnsi="Times New Roman"/>
          <w:color w:val="000000"/>
          <w:spacing w:val="-3"/>
          <w:sz w:val="28"/>
        </w:rPr>
        <w:t xml:space="preserve">и устанавливать причинно-следственную взаимосвязь изложенных в тексте фактов и событий; читать про себя несплошные тексты (таблицы, диаграммы, графики, схемы, инфографика) и понимать представленную в них информацию;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письменная речь: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анкеты и фо</w:t>
      </w:r>
      <w:r>
        <w:rPr>
          <w:rFonts w:ascii="Times New Roman" w:hAnsi="Times New Roman"/>
          <w:color w:val="000000"/>
          <w:sz w:val="28"/>
        </w:rPr>
        <w:t>рмуляры, сообщая о себе основные сведения, в соответствии с нормами, принятыми в стране/странах изучаемого языка; писать резюме (CV), письмо – обращение о приёме на работу (application letter) с сообщением основных сведений о себе в соответствии с нормами,</w:t>
      </w:r>
      <w:r>
        <w:rPr>
          <w:rFonts w:ascii="Times New Roman" w:hAnsi="Times New Roman"/>
          <w:color w:val="000000"/>
          <w:sz w:val="28"/>
        </w:rPr>
        <w:t xml:space="preserve"> принятыми в стране/странах изучаемого языка; писать электронное сообщение личного характера, соблюдая речевой этикет, принятый в стране/странах изучаемого языка (объём сообщения – до 140 слов); писать официальное (деловое) письмо, в том числе и электронно</w:t>
      </w:r>
      <w:r>
        <w:rPr>
          <w:rFonts w:ascii="Times New Roman" w:hAnsi="Times New Roman"/>
          <w:color w:val="000000"/>
          <w:sz w:val="28"/>
        </w:rPr>
        <w:t>е, в соответствии с нормами официального общения, принятыми в стране/странах изучаемого языка (объём делового письма – до 180 слов); создавать письменные высказывания на основе плана, иллюстрации/ иллюстраций и/или прочитанного/прослушанного текста с испол</w:t>
      </w:r>
      <w:r>
        <w:rPr>
          <w:rFonts w:ascii="Times New Roman" w:hAnsi="Times New Roman"/>
          <w:color w:val="000000"/>
          <w:sz w:val="28"/>
        </w:rPr>
        <w:t xml:space="preserve">ьзованием или без использования образца (объём высказывания – до 180 слов); заполнять таблицу, кратко фиксируя содержание прочитанного/прослушанного текста или дополняя информацию в таблице; создавать письменное высказывание с </w:t>
      </w:r>
      <w:r>
        <w:rPr>
          <w:rFonts w:ascii="Times New Roman" w:hAnsi="Times New Roman"/>
          <w:color w:val="000000"/>
          <w:sz w:val="28"/>
        </w:rPr>
        <w:lastRenderedPageBreak/>
        <w:t>элементами рассуждения на осн</w:t>
      </w:r>
      <w:r>
        <w:rPr>
          <w:rFonts w:ascii="Times New Roman" w:hAnsi="Times New Roman"/>
          <w:color w:val="000000"/>
          <w:sz w:val="28"/>
        </w:rPr>
        <w:t>ове таблицы, графика, диаграммы и письменное высказывание типа «Моё мнение», «За и против» (объём высказывания – до 250 слов); письменно комментировать предложенную информацию, высказывания, пословицы, цитаты с выражением и аргументацией своего мнения; пис</w:t>
      </w:r>
      <w:r>
        <w:rPr>
          <w:rFonts w:ascii="Times New Roman" w:hAnsi="Times New Roman"/>
          <w:color w:val="000000"/>
          <w:sz w:val="28"/>
        </w:rPr>
        <w:t xml:space="preserve">ьменно представлять результаты выполненной проектной работы (объём – до 250 слов);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перевод как особый вид речевой деятельности: </w:t>
      </w:r>
      <w:r>
        <w:rPr>
          <w:rFonts w:ascii="Times New Roman" w:hAnsi="Times New Roman"/>
          <w:color w:val="000000"/>
          <w:sz w:val="28"/>
        </w:rPr>
        <w:t xml:space="preserve">делать письменный перевод с английского языка на русский аутентичных текстов научно-популярного характера с использованием грамматических и лексических переводческих трансформаций;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слух, без ошибок, ведущих</w:t>
      </w:r>
      <w:r>
        <w:rPr>
          <w:rFonts w:ascii="Times New Roman" w:hAnsi="Times New Roman"/>
          <w:color w:val="000000"/>
          <w:sz w:val="28"/>
        </w:rPr>
        <w:t xml:space="preserve">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</w:t>
      </w:r>
      <w:r>
        <w:rPr>
          <w:rFonts w:ascii="Times New Roman" w:hAnsi="Times New Roman"/>
          <w:color w:val="000000"/>
          <w:sz w:val="28"/>
        </w:rPr>
        <w:t xml:space="preserve">до 170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пунктуационными навы</w:t>
      </w:r>
      <w:r>
        <w:rPr>
          <w:rFonts w:ascii="Times New Roman" w:hAnsi="Times New Roman"/>
          <w:color w:val="000000"/>
          <w:sz w:val="28"/>
        </w:rPr>
        <w:t>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</w:t>
      </w:r>
      <w:r>
        <w:rPr>
          <w:rFonts w:ascii="Times New Roman" w:hAnsi="Times New Roman"/>
          <w:color w:val="000000"/>
          <w:sz w:val="28"/>
        </w:rPr>
        <w:t xml:space="preserve"> электронное сообщение личного характера, официальное (деловое) письмо, в том числе электронное;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распознавать в устной речи и письменном тексте 1650 лексических единиц (слов, фразовых глаголов, словосочетаний, речевых клише, средств логической связи) и</w:t>
      </w:r>
      <w:r>
        <w:rPr>
          <w:rFonts w:ascii="Times New Roman" w:hAnsi="Times New Roman"/>
          <w:color w:val="000000"/>
          <w:sz w:val="28"/>
        </w:rPr>
        <w:t xml:space="preserve"> правильно употреблять в устной и письменной речи 1500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</w:t>
      </w:r>
      <w:r>
        <w:rPr>
          <w:rFonts w:ascii="Times New Roman" w:hAnsi="Times New Roman"/>
          <w:color w:val="000000"/>
          <w:sz w:val="28"/>
        </w:rPr>
        <w:t>ной и письменной речи родственные слова, образованные с использованием аффиксации (глаголы при помощи префиксов dis-, mis-, re-, over-, under- и суффиксов -ise/-ize, -en; имена существительные при помощи префиксов un-, in-/im-, il-/ir- и суффиксов -ance/-e</w:t>
      </w:r>
      <w:r>
        <w:rPr>
          <w:rFonts w:ascii="Times New Roman" w:hAnsi="Times New Roman"/>
          <w:color w:val="000000"/>
          <w:sz w:val="28"/>
        </w:rPr>
        <w:t>nce, -er/-or, -ing, -ist, -ity, -ment, -ness, -sion/-tion, -ship; имена прилагательные при помощи префиксов un-, in-/im-, il-/ir- inter-, non-, post-, pre-, super- и суффиксов -able/-ible, -al, -ed, -ese, -ful, -ian/-an, -ing, -ish, -ive, -</w:t>
      </w:r>
      <w:r>
        <w:rPr>
          <w:rFonts w:ascii="Times New Roman" w:hAnsi="Times New Roman"/>
          <w:color w:val="000000"/>
          <w:sz w:val="28"/>
        </w:rPr>
        <w:lastRenderedPageBreak/>
        <w:t>less, -ly, -ous,</w:t>
      </w:r>
      <w:r>
        <w:rPr>
          <w:rFonts w:ascii="Times New Roman" w:hAnsi="Times New Roman"/>
          <w:color w:val="000000"/>
          <w:sz w:val="28"/>
        </w:rPr>
        <w:t xml:space="preserve"> -y; наречия при помощи префиксов un-, in-/im-, il-/ir- и суффикса -ly; числительные при помощи суффиксов -teen, -ty, -th); с использованием словосложения (сложные существительные путём соединения основ существительных (football); сложные существительные п</w:t>
      </w:r>
      <w:r>
        <w:rPr>
          <w:rFonts w:ascii="Times New Roman" w:hAnsi="Times New Roman"/>
          <w:color w:val="000000"/>
          <w:sz w:val="28"/>
        </w:rPr>
        <w:t>утём соединения основы прилагательного с основой существительного (bluebell); сложные существительные путём соединения основ существительных с предлогом (father-in-law); сложные прилагательные путём соединения основы прилагательного/числительного с основой</w:t>
      </w:r>
      <w:r>
        <w:rPr>
          <w:rFonts w:ascii="Times New Roman" w:hAnsi="Times New Roman"/>
          <w:color w:val="000000"/>
          <w:sz w:val="28"/>
        </w:rPr>
        <w:t xml:space="preserve"> существительного с добавлением суффикса -ed (blue-eyed, eight-legged); сложные прилагательные путём соединения наречия с основой причастия II (well-behaved); сложные прилагательные путём соединения основы прилагательного с основой причастия I (nice-lookin</w:t>
      </w:r>
      <w:r>
        <w:rPr>
          <w:rFonts w:ascii="Times New Roman" w:hAnsi="Times New Roman"/>
          <w:color w:val="000000"/>
          <w:sz w:val="28"/>
        </w:rPr>
        <w:t>g); с использованием конверсии (образование имён существительных от неопределённых форм глаголов (to run – a run); имён существительных от прилагательных (rich people – the rich); глаголов от имён существительных (a hand – to hand); глаголов от имён прилаг</w:t>
      </w:r>
      <w:r>
        <w:rPr>
          <w:rFonts w:ascii="Times New Roman" w:hAnsi="Times New Roman"/>
          <w:color w:val="000000"/>
          <w:sz w:val="28"/>
        </w:rPr>
        <w:t>ательных (cool – to cool);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имена прилагательные на -ed и -ing (excited – exciting);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изученные многозначные лексические единицы, синонимы, антонимы, </w:t>
      </w:r>
      <w:r>
        <w:rPr>
          <w:rFonts w:ascii="Times New Roman" w:hAnsi="Times New Roman"/>
          <w:color w:val="000000"/>
          <w:sz w:val="28"/>
        </w:rPr>
        <w:t>интернациональные слова; наиболее частотные фразовые глаголы; сокращения и аббревиатуры;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знать и по</w:t>
      </w:r>
      <w:r>
        <w:rPr>
          <w:rFonts w:ascii="Times New Roman" w:hAnsi="Times New Roman"/>
          <w:color w:val="000000"/>
          <w:sz w:val="28"/>
        </w:rPr>
        <w:t>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речи: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предложения, в том числе с несколькими обстоятельствами, следующими в опреде</w:t>
      </w:r>
      <w:r>
        <w:rPr>
          <w:rFonts w:ascii="Times New Roman" w:hAnsi="Times New Roman"/>
          <w:color w:val="000000"/>
          <w:sz w:val="28"/>
        </w:rPr>
        <w:t xml:space="preserve">лённом порядке;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It;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There + to be;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</w:t>
      </w:r>
      <w:r>
        <w:rPr>
          <w:rFonts w:ascii="Times New Roman" w:hAnsi="Times New Roman"/>
          <w:color w:val="000000"/>
          <w:sz w:val="28"/>
        </w:rPr>
        <w:t xml:space="preserve">о сложным подлежащим – Complex Subject;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инверсию с конструкциями hardly (ever) … when, no sooner … that, if only …; в условных предложениях (If) … should do;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сложносочинённые предложения с сочинительными союзами and, but, or;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</w:t>
      </w:r>
      <w:r>
        <w:rPr>
          <w:rFonts w:ascii="Times New Roman" w:hAnsi="Times New Roman"/>
          <w:color w:val="000000"/>
          <w:sz w:val="28"/>
        </w:rPr>
        <w:t xml:space="preserve"> с союзами и союзными словами because, if, when, where, what, why, how;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определительными придаточными с союзными словами who, which, that;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союзными словами whoever, whatever, however, whenever</w:t>
      </w:r>
      <w:r>
        <w:rPr>
          <w:rFonts w:ascii="Times New Roman" w:hAnsi="Times New Roman"/>
          <w:color w:val="000000"/>
          <w:sz w:val="28"/>
        </w:rPr>
        <w:t>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(Conditional 0, Conditional I) и с глаголами в сослагательном наклонении (Conditional II и Conditional III);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</w:t>
      </w:r>
      <w:r>
        <w:rPr>
          <w:rFonts w:ascii="Times New Roman" w:hAnsi="Times New Roman"/>
          <w:color w:val="000000"/>
          <w:sz w:val="28"/>
        </w:rPr>
        <w:t xml:space="preserve">ый вопросы в Present/Past/Future Simple Tense; Present/Past Continuous Tense; Present/Past Perfect Tense; Present Perfect Continuous Tense);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повествовательные, вопросительные и побудительные предложения в косвенной речи в настоящем и прошедшем времени; со</w:t>
      </w:r>
      <w:r>
        <w:rPr>
          <w:rFonts w:ascii="Times New Roman" w:hAnsi="Times New Roman"/>
          <w:color w:val="000000"/>
          <w:sz w:val="28"/>
        </w:rPr>
        <w:t xml:space="preserve">гласование времён в рамках сложного предложения;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as; both … and …, either … or, neither … nor;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с </w:t>
      </w:r>
      <w:r>
        <w:rPr>
          <w:rFonts w:ascii="Times New Roman" w:hAnsi="Times New Roman"/>
          <w:color w:val="000000"/>
          <w:sz w:val="28"/>
        </w:rPr>
        <w:t>глаголами на -ing: to love/hate doing smth;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me… to do smth;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+ инфинитив глагола;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be/</w:t>
      </w:r>
      <w:r>
        <w:rPr>
          <w:rFonts w:ascii="Times New Roman" w:hAnsi="Times New Roman"/>
          <w:color w:val="000000"/>
          <w:sz w:val="28"/>
        </w:rPr>
        <w:t xml:space="preserve">get used to smth; be/get used to doing smth;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(family, police), и его согласов</w:t>
      </w:r>
      <w:r>
        <w:rPr>
          <w:rFonts w:ascii="Times New Roman" w:hAnsi="Times New Roman"/>
          <w:color w:val="000000"/>
          <w:sz w:val="28"/>
        </w:rPr>
        <w:t xml:space="preserve">ание со сказуемым;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(правильные и неправильные) в видо-временных формах действительного залога в изъявительном наклонении (Present/Past/Future Simple Tense; Present/Past/Future Continuous Tense; Present/Past Perfect Tense; Present Perfect Continuou</w:t>
      </w:r>
      <w:r>
        <w:rPr>
          <w:rFonts w:ascii="Times New Roman" w:hAnsi="Times New Roman"/>
          <w:color w:val="000000"/>
          <w:sz w:val="28"/>
        </w:rPr>
        <w:t xml:space="preserve">s Tense; Future-in-the-Past Tense) и наиболее употребительных формах страдательного залога (Present/Past Simple Passive; Present Perfect Passive);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конструкция to be going to, формы Future Simple Tense и Present Continuous Tense для выражения будущего дейс</w:t>
      </w:r>
      <w:r>
        <w:rPr>
          <w:rFonts w:ascii="Times New Roman" w:hAnsi="Times New Roman"/>
          <w:color w:val="000000"/>
          <w:sz w:val="28"/>
        </w:rPr>
        <w:t xml:space="preserve">твия;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need, ought to);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II); причастия в функции определени</w:t>
      </w:r>
      <w:r>
        <w:rPr>
          <w:rFonts w:ascii="Times New Roman" w:hAnsi="Times New Roman"/>
          <w:color w:val="000000"/>
          <w:sz w:val="28"/>
        </w:rPr>
        <w:t>я (Participle I – a playing child, Participle II – a written text);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образованные по правилу, и исключения;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неисчисляемые имена существительные, имеющие форму то</w:t>
      </w:r>
      <w:r>
        <w:rPr>
          <w:rFonts w:ascii="Times New Roman" w:hAnsi="Times New Roman"/>
          <w:color w:val="000000"/>
          <w:sz w:val="28"/>
        </w:rPr>
        <w:t xml:space="preserve">лько множественного числа;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следования нескольких прилагательных (мнение – разм</w:t>
      </w:r>
      <w:r>
        <w:rPr>
          <w:rFonts w:ascii="Times New Roman" w:hAnsi="Times New Roman"/>
          <w:color w:val="000000"/>
          <w:sz w:val="28"/>
        </w:rPr>
        <w:t xml:space="preserve">ер – возраст – цвет – происхождение);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little; few/a few; a lot of);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2"/>
          <w:sz w:val="28"/>
        </w:rPr>
        <w:t>личные местоимения в именительном и объектном падежах; притяжательные местоимения (в том числе в абсолютной форме); возвратные, указатель</w:t>
      </w:r>
      <w:r>
        <w:rPr>
          <w:rFonts w:ascii="Times New Roman" w:hAnsi="Times New Roman"/>
          <w:color w:val="000000"/>
          <w:spacing w:val="2"/>
          <w:sz w:val="28"/>
        </w:rPr>
        <w:t>ные, вопросительные местоимения; неопределённые местоимения и их производные; отрицательные местоимения none, no и производные последнего (nobody, nothing, etc.);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 места, времени, направления; предлоги, уп</w:t>
      </w:r>
      <w:r>
        <w:rPr>
          <w:rFonts w:ascii="Times New Roman" w:hAnsi="Times New Roman"/>
          <w:color w:val="000000"/>
          <w:sz w:val="28"/>
        </w:rPr>
        <w:t xml:space="preserve">отребляемые с глаголами в страдательном залоге;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</w:t>
      </w:r>
      <w:r>
        <w:rPr>
          <w:rFonts w:ascii="Times New Roman" w:hAnsi="Times New Roman"/>
          <w:color w:val="000000"/>
          <w:sz w:val="28"/>
        </w:rPr>
        <w:t xml:space="preserve"> средства с учётом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здравоохранение, стран</w:t>
      </w:r>
      <w:r>
        <w:rPr>
          <w:rFonts w:ascii="Times New Roman" w:hAnsi="Times New Roman"/>
          <w:color w:val="000000"/>
          <w:sz w:val="28"/>
        </w:rPr>
        <w:t xml:space="preserve">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её культуру на иностранном языке; проявлять </w:t>
      </w:r>
      <w:r>
        <w:rPr>
          <w:rFonts w:ascii="Times New Roman" w:hAnsi="Times New Roman"/>
          <w:color w:val="000000"/>
          <w:sz w:val="28"/>
        </w:rPr>
        <w:lastRenderedPageBreak/>
        <w:t>у</w:t>
      </w:r>
      <w:r>
        <w:rPr>
          <w:rFonts w:ascii="Times New Roman" w:hAnsi="Times New Roman"/>
          <w:color w:val="000000"/>
          <w:sz w:val="28"/>
        </w:rPr>
        <w:t xml:space="preserve">важение к иной культуре; соблюдать нормы вежливости в межкультурном общении;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использовать различные приёмы переработки информации: </w:t>
      </w:r>
      <w:r>
        <w:rPr>
          <w:rFonts w:ascii="Times New Roman" w:hAnsi="Times New Roman"/>
          <w:color w:val="000000"/>
          <w:sz w:val="28"/>
        </w:rPr>
        <w:t xml:space="preserve">при говорении – переспрос; при говорении и письме – описание/перифраз/толкование; при чтении и аудировании – языковую и контекстуальную догадку; </w:t>
      </w:r>
    </w:p>
    <w:p w:rsidR="00EE4653" w:rsidRDefault="007E298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владеть метапредметными умениями, позволяющими совершенствовать учебную деятельность по овладению иностранн</w:t>
      </w:r>
      <w:r>
        <w:rPr>
          <w:rFonts w:ascii="Times New Roman" w:hAnsi="Times New Roman"/>
          <w:color w:val="000000"/>
          <w:sz w:val="28"/>
        </w:rPr>
        <w:t xml:space="preserve">ым языком; </w:t>
      </w:r>
      <w:r>
        <w:rPr>
          <w:rFonts w:ascii="Times New Roman" w:hAnsi="Times New Roman"/>
          <w:color w:val="000000"/>
          <w:spacing w:val="-2"/>
          <w:sz w:val="28"/>
        </w:rPr>
        <w:t>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</w:rPr>
        <w:t>использовать иноязычные словари и справочники, в том числе информационно-справочные системы в электро</w:t>
      </w:r>
      <w:r>
        <w:rPr>
          <w:rFonts w:ascii="Times New Roman" w:hAnsi="Times New Roman"/>
          <w:color w:val="000000"/>
          <w:spacing w:val="-2"/>
          <w:sz w:val="28"/>
        </w:rPr>
        <w:t xml:space="preserve">нной форме; 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ИКТ; </w:t>
      </w:r>
      <w:r>
        <w:rPr>
          <w:rFonts w:ascii="Times New Roman" w:hAnsi="Times New Roman"/>
          <w:color w:val="000000"/>
          <w:sz w:val="28"/>
        </w:rPr>
        <w:t>соблюдать правила информационной безопасности в ситуациях повседневной жизн</w:t>
      </w:r>
      <w:r>
        <w:rPr>
          <w:rFonts w:ascii="Times New Roman" w:hAnsi="Times New Roman"/>
          <w:color w:val="000000"/>
          <w:sz w:val="28"/>
        </w:rPr>
        <w:t>и и при работе в сети Интернет.</w:t>
      </w:r>
    </w:p>
    <w:p w:rsidR="00EE4653" w:rsidRDefault="00EE4653">
      <w:pPr>
        <w:sectPr w:rsidR="00EE4653">
          <w:pgSz w:w="11906" w:h="16383"/>
          <w:pgMar w:top="1134" w:right="850" w:bottom="1134" w:left="1701" w:header="720" w:footer="720" w:gutter="0"/>
          <w:cols w:space="720"/>
        </w:sectPr>
      </w:pPr>
    </w:p>
    <w:p w:rsidR="00EE4653" w:rsidRDefault="007E298C">
      <w:pPr>
        <w:spacing w:after="0"/>
        <w:ind w:left="120"/>
      </w:pPr>
      <w:bookmarkStart w:id="6" w:name="block-10145759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E4653" w:rsidRDefault="007E2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EE4653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653" w:rsidRDefault="00EE46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653" w:rsidRDefault="00EE4653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653" w:rsidRDefault="00EE4653"/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и забота о </w:t>
            </w:r>
            <w:r>
              <w:rPr>
                <w:rFonts w:ascii="Times New Roman" w:hAnsi="Times New Roman"/>
                <w:color w:val="000000"/>
                <w:sz w:val="24"/>
              </w:rPr>
              <w:t>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Проблемы и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 (подработка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школьника). Роль иност</w:t>
            </w:r>
            <w:r>
              <w:rPr>
                <w:rFonts w:ascii="Times New Roman" w:hAnsi="Times New Roman"/>
                <w:color w:val="000000"/>
                <w:sz w:val="24"/>
              </w:rPr>
              <w:t>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в современном обществе. Досуг молодежи: чтение, кино, театр, музыка, музеи, Интернет, компьютерные игры.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обувь, продукты питания. Карманные деньги. </w:t>
            </w: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Деловое общение: особенности делового общения, деловая этика, деловая переписка, публичное выступление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экологии. Защита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современной цивилизации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популярные праздники,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/>
        </w:tc>
      </w:tr>
    </w:tbl>
    <w:p w:rsidR="00EE4653" w:rsidRDefault="00EE4653">
      <w:pPr>
        <w:sectPr w:rsidR="00EE46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4653" w:rsidRDefault="007E2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EE4653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653" w:rsidRDefault="00EE46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653" w:rsidRDefault="00EE4653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653" w:rsidRDefault="00EE4653"/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и забота и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Школьное образование, школьная жизнь, школьные праздники. Переписка с зарубежными сверстниками.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в школе. Проблемы и решения. Подготовка к экзаменам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Современный мир профессий. Проблемы выбора профессии. Альтернативы в продолжении образования. Место иностранного языка в повседневной жизни и профессиональной деятельности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Молодёжь в современном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Ценностные ориентиры молодёжи. Участие молодёжи в жизни общества. Досуг молодёжи: 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спорта в современной жизни: виды спорта, экстремальный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Деловое общение: особенности делового общения, деловая этика, деловая переписка, публичное выступление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Туризм. Виды отдыха. Экотуризм.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Виртуальные путешествия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информации: пресса, телевидение, радио, Интернет, социальные сети и </w:t>
            </w:r>
            <w:r>
              <w:rPr>
                <w:rFonts w:ascii="Times New Roman" w:hAnsi="Times New Roman"/>
                <w:color w:val="000000"/>
                <w:sz w:val="24"/>
              </w:rPr>
              <w:t>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прогресс: перспективы и последствия. Современные средства коммуникации. 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современной цивилизации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страна/страны изучаемого языка: географическое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положение, столица, крупные города, регионы; система образования, достопримечательности,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EE4653" w:rsidRDefault="00EE4653"/>
        </w:tc>
      </w:tr>
    </w:tbl>
    <w:p w:rsidR="00EE4653" w:rsidRDefault="00EE4653">
      <w:pPr>
        <w:sectPr w:rsidR="00EE46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4653" w:rsidRDefault="00EE4653">
      <w:pPr>
        <w:sectPr w:rsidR="00EE46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4653" w:rsidRDefault="007E298C">
      <w:pPr>
        <w:spacing w:after="0"/>
        <w:ind w:left="120"/>
      </w:pPr>
      <w:bookmarkStart w:id="7" w:name="block-10145759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E4653" w:rsidRDefault="007E2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4782"/>
        <w:gridCol w:w="1118"/>
        <w:gridCol w:w="1841"/>
        <w:gridCol w:w="1910"/>
        <w:gridCol w:w="1347"/>
        <w:gridCol w:w="2221"/>
      </w:tblGrid>
      <w:tr w:rsidR="00EE4653">
        <w:trPr>
          <w:trHeight w:val="144"/>
          <w:tblCellSpacing w:w="20" w:type="nil"/>
        </w:trPr>
        <w:tc>
          <w:tcPr>
            <w:tcW w:w="4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653" w:rsidRDefault="00EE46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653" w:rsidRDefault="00EE4653"/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653" w:rsidRDefault="00EE46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653" w:rsidRDefault="00EE4653"/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Трудности и радости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отдых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Быт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семье, с друзьями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Конфликтные ситуации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Конфликтные ситуации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Конфликтные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ситуации. Предупреждение и решение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человека. Приемы описания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литературного персонажа/персонажа фильма. Обзор произведения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человека. Черты лица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 в жизни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спорта на характер и возможности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Правильное питание. Отказ от вредных привычек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Важность правильного и сбалансированного питания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Современные тенденции в заботе о здоровье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Секреты долголетия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Диета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Самочувствие. Обращение к врачу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Самочувтствие. Культура питания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Самочувтствие. Культура питания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Здоровое питание. Основные принципы сбалансированной диеты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письмо другу. Новости и события из жизни, описание планов на будущее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Переписка с друзьями/одноклассниками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Школьная жизнь. Взаимоотношения с учителями, </w:t>
            </w:r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Школьные праздники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Школьное образование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профессии в России и мире.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 в России и мире. Основные направления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трудоустройства. Квалификационные навыки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Возможности продолжения образования в высшей школе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Подработка для школьника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Профессиональный колледж/выбор рабочей специальности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Профессиональный колледж/выбор рабочей специальности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Виды развлечений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Кино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Театр. Шоу-программы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Театр. Шоу-программы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молодёжи. </w:t>
            </w:r>
            <w:r>
              <w:rPr>
                <w:rFonts w:ascii="Times New Roman" w:hAnsi="Times New Roman"/>
                <w:color w:val="000000"/>
                <w:sz w:val="24"/>
              </w:rPr>
              <w:t>Активные виды спорта и экстремальные направления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Активные виды спорта и экстремальные направления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Телевидение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Чтение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Компьютерные игры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молодёжи. Музыка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Любовь и дружба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в современном обществе. (Волонтерство, молодежные движения)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Молодёжная мода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Мода и стиль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переписка. Основные особенности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этика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Неофициальное и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официальное общение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Неофициальное и официальное общение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(Письмо-резюме)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(Письмо-резюме)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(Письмо-рекомендация)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 делового поведения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 в школе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Использование разных видов траспорта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Достоинства и недостатки различных видов траспорта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Путешествия по зарубежным </w:t>
            </w:r>
            <w:r>
              <w:rPr>
                <w:rFonts w:ascii="Times New Roman" w:hAnsi="Times New Roman"/>
                <w:color w:val="000000"/>
                <w:sz w:val="24"/>
              </w:rPr>
              <w:t>странам. Особенности национальных видов траспорта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по зарубежным странам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Осмотр достопримечательностей в России и за рубежом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 гостинице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Прошлое и перспективы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Туризм. Профессиональный взгляд.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Формирование личности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Преимущества и недостатки туров и самостоятельных поездок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в жизни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в жизни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ресурсы. Источники энергии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ресурсы. Источники энергии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Экотуризм. Принципы "зеленого" туризма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Стихийные </w:t>
            </w:r>
            <w:r>
              <w:rPr>
                <w:rFonts w:ascii="Times New Roman" w:hAnsi="Times New Roman"/>
                <w:color w:val="000000"/>
                <w:sz w:val="24"/>
              </w:rPr>
              <w:t>бедствия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исчезающих видов животных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исчезающих видов животных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Деятельность различных организаций по защите окружающей среды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экологии. Загрязнение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окружающей среды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Окружающая среда. Воздействие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Окружающая среда. Воздействие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 России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Борьба с мусором и отходами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катастрофы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окружающей среды. Современные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подходы. Энергетическая эффективность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Роль интернета в жизни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научные достижения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современных средств связи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Плюсы развития технологий в жизни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электронные устройства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Интернет-безопасность. Опасности в глобальной сети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и научная фантастика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технологии на страже правопорядка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Планшет </w:t>
            </w:r>
            <w:r>
              <w:rPr>
                <w:rFonts w:ascii="Times New Roman" w:hAnsi="Times New Roman"/>
                <w:color w:val="000000"/>
                <w:sz w:val="24"/>
              </w:rPr>
              <w:t>и смартфон (для обучения и досуга)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Негативные последствия технического прогресса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Глобальное потепление. Причины и последствия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Современное общество. Закон и порядок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Демография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Научно-техническая революция и жизнь человека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Однополярный мир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Проблема духовности. Общечеловеческие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Крупные достопримечательности. Спортивные объекты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Столица, крупные культурные мероприятия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Крупные спортивные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Национальные блюда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Национальный обычаи. Фестивали и праздники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Национальный обычаи. Фестивали и праздники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Национальные музеи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Крупные города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Мировое культурное наследие: в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 рубежом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Мировое культурное наследие: в России и за рубежом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Достояние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Национальный вид искусства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Культурные особенности городов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Культурные особенности городов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страна/страна изучаемого языка. Географическое положение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страна/страна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языка. Географическое положение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страна/страна изучаемого языка. Система образования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страны/стран изучаемого языка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страны/стран изучаемого языка (государственные деятели,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ученые, писатели, поэты,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художники, композиторы, путешественники, 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страны/стран изучаемого языка (государственные деятели, ученые, писатели, поэты, художники, композиторы, путешественники, спортсмены, </w:t>
            </w:r>
            <w:r>
              <w:rPr>
                <w:rFonts w:ascii="Times New Roman" w:hAnsi="Times New Roman"/>
                <w:color w:val="000000"/>
                <w:sz w:val="24"/>
              </w:rPr>
              <w:t>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страны/стран изучаемого языка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страны/стран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(государственные деятели, ученые, писатели, поэты, художники, композиторы, путешественники, </w:t>
            </w:r>
            <w:r>
              <w:rPr>
                <w:rFonts w:ascii="Times New Roman" w:hAnsi="Times New Roman"/>
                <w:color w:val="000000"/>
                <w:sz w:val="24"/>
              </w:rPr>
              <w:t>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(государственные деятели, ученые, писатели, поэты, художники,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композиторы, путешественники, 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(государственные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(государственные деятели, ученые, писатели, поэты, художники, композиторы, путешественники, спортсмены, актеры </w:t>
            </w:r>
            <w:r>
              <w:rPr>
                <w:rFonts w:ascii="Times New Roman" w:hAnsi="Times New Roman"/>
                <w:color w:val="000000"/>
                <w:sz w:val="24"/>
              </w:rPr>
              <w:t>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(государственные деятели, ученые, писатели, поэты, художники, композиторы, путешественники, спортсмены, актеры и т.д.)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1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47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4653" w:rsidRDefault="00EE4653"/>
        </w:tc>
      </w:tr>
    </w:tbl>
    <w:p w:rsidR="00EE4653" w:rsidRDefault="00EE4653">
      <w:pPr>
        <w:sectPr w:rsidR="00EE46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4653" w:rsidRDefault="007E298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4775"/>
        <w:gridCol w:w="1122"/>
        <w:gridCol w:w="1841"/>
        <w:gridCol w:w="1910"/>
        <w:gridCol w:w="1347"/>
        <w:gridCol w:w="2221"/>
      </w:tblGrid>
      <w:tr w:rsidR="00EE4653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653" w:rsidRDefault="00EE46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653" w:rsidRDefault="00EE4653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E4653" w:rsidRDefault="00EE46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653" w:rsidRDefault="00EE46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653" w:rsidRDefault="00EE4653"/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отношения </w:t>
            </w:r>
            <w:r>
              <w:rPr>
                <w:rFonts w:ascii="Times New Roman" w:hAnsi="Times New Roman"/>
                <w:color w:val="000000"/>
                <w:sz w:val="24"/>
              </w:rPr>
              <w:t>(коммуникация)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Меличностные отношения в семье, с друзьями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 и их предупреждение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домашних обязанностей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человека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Невербальная коммуникация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Черты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Проявления характера в различных жизненных ситуациях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литературного персонажа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 в питании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Занятие физкультурой. Здоровый образ жизни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Самочувствие. Медицинские услуги. Посещение врача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программа, дополнительное образование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обучение (плюсы и минусы)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школьного обучения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школе. Проблемы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решения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экзаменам.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Школьные праздники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Международный язык общения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Английский язык - язык международного общения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Секреты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профессионального успеха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Альтернативы в продолжении образования.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(оплата труда, график)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выбора профессии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 профессий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иностранного языка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профессиональной деятельности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(музыка, музыкальные фестивали)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(музыка, музыкальные фестивали)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(представления, шоу, театр)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Дружба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(яркие впечатления)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Дружба (переписка)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(активный отдых)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Подработка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Волонтерство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Ценностные ориентиры молодежи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(покупки)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</w:t>
            </w:r>
            <w:r>
              <w:rPr>
                <w:rFonts w:ascii="Times New Roman" w:hAnsi="Times New Roman"/>
                <w:color w:val="000000"/>
                <w:sz w:val="24"/>
              </w:rPr>
              <w:t>молодежи (покупки)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(музыка, концерты)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(музыка, концерты)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(музыка, концерты)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(чтение, книги)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(чтение, книги)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молодёжи (фильмы)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Экстремальный спорт и соревнования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соревнования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спорта в жизни человека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переписка: основные особенности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презентации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(написание резюме)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(письмо-жалоба)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переписка (письмо-рекоммендация)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Деловая этика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 и правила в школе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делового сообщения с опорой на диаграммы, таблицы и пр.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зарубежным странам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зарубежным странам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прогресс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туризм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путешествий (организация поездки)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за рубежом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 (виды отдыха в различное время 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Виртуальные путешествия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Окружающий мир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катастрофы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катастрофы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 (экстремальные условия)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парки и заповедники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 Земля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Службы спасения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(исчезающие виды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(исчезающие виды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космоса (международные космические программы)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</w:t>
            </w:r>
            <w:r>
              <w:rPr>
                <w:rFonts w:ascii="Times New Roman" w:hAnsi="Times New Roman"/>
                <w:color w:val="000000"/>
                <w:sz w:val="24"/>
              </w:rPr>
              <w:t>космоса (международные космические программы)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научного прогресса в защите окружающей среды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флоры. Национальные службы сохранения разнообразия видов растений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Арктики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Научно-технический прогресс и использование ресурсов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(опыт школы)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Загородная жизнь. Частный дом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Загрязнение окружающей среды (проблемы экологии)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окружающей среды (борьба с </w:t>
            </w:r>
            <w:r>
              <w:rPr>
                <w:rFonts w:ascii="Times New Roman" w:hAnsi="Times New Roman"/>
                <w:color w:val="000000"/>
                <w:sz w:val="24"/>
              </w:rPr>
              <w:t>мусором, переработка)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средств массовой информации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СМИ на жизнь и ценности человека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Радио в эпоху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современных технологий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 как источник информации в современном мире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(вклад России в освоение космоса)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для обеспечения правопорядка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гаджеты (польза и вред)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 безопасность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технологии на страже правопорядка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коммуникации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и научная фантастика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 в России и мире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информационных технологий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Научно-технический прогресс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проблемы и проблемы неравенства в мире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и порядок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и порядок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развивающихся стран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прав человека (деятельность международных организаций)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прав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(деятельность международных организаций)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социального неравенства (благотворительность)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социального неравенства (благотворительность)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Глобальное потепление и его последствия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Демографические проблемы современности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Миграция населения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(cтолица, архитектура)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страна (национальный вид искусства)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Столицы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страна/страна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изучаемго языка (международные фестивали)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(национальные традиции и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 (географическое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Знаменательные даты (праздники)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региона проживания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образования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Государтвенная символика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Политические/экономические системы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страны: государственные деятели,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учёные,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страны: государственные деятели, учёные, писатели, поэты,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</w:t>
            </w:r>
            <w:r>
              <w:rPr>
                <w:rFonts w:ascii="Times New Roman" w:hAnsi="Times New Roman"/>
                <w:color w:val="000000"/>
                <w:sz w:val="24"/>
              </w:rPr>
              <w:t>люди страны/стран изучаемого языка: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страны/стран изучаемого языка: государственные деятели, учёные, писатели,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страны/стран изучаемого языка: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страны/стран изучаемого языка: государственные 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страны/стран изучаемого языка: государственные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деятели, учёные, писатели, поэты, художники, композиторы, путешественники, спортсмены, актёры и т. д.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135"/>
            </w:pPr>
          </w:p>
        </w:tc>
      </w:tr>
      <w:tr w:rsidR="00EE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4653" w:rsidRDefault="00EE4653"/>
        </w:tc>
      </w:tr>
    </w:tbl>
    <w:p w:rsidR="00EE4653" w:rsidRDefault="00EE4653">
      <w:pPr>
        <w:sectPr w:rsidR="00EE46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4653" w:rsidRDefault="00EE4653">
      <w:pPr>
        <w:sectPr w:rsidR="00EE46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4653" w:rsidRDefault="007E298C">
      <w:pPr>
        <w:spacing w:before="199" w:after="199"/>
        <w:ind w:left="120"/>
      </w:pPr>
      <w:bookmarkStart w:id="8" w:name="block-10145759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ЕГЭ ПО ИНОСТРАННОМУ </w:t>
      </w:r>
      <w:r>
        <w:rPr>
          <w:rFonts w:ascii="Times New Roman" w:hAnsi="Times New Roman"/>
          <w:b/>
          <w:color w:val="000000"/>
          <w:sz w:val="28"/>
        </w:rPr>
        <w:t>(АНГЛИЙСКОМУ) ЯЗЫКУ ТРЕБОВАНИЯ К РЕЗУЛЬТАТАМ ОСВОЕНИЯ ОСНОВНОЙ ОБРАЗОВАТЕЛЬНОЙ ПРОГРАММЫ СРЕДНЕГО ОБЩЕГО ОБРАЗОВАНИЯ</w:t>
      </w:r>
    </w:p>
    <w:p w:rsidR="00EE4653" w:rsidRDefault="00EE4653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336"/>
            </w:pP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 результаты по учебному предмету «Иностранный язык» предметной области «Иностранные языки» должны отражать сформированност</w:t>
            </w:r>
            <w:r>
              <w:rPr>
                <w:rFonts w:ascii="Times New Roman" w:hAnsi="Times New Roman"/>
                <w:color w:val="000000"/>
                <w:sz w:val="24"/>
              </w:rPr>
              <w:t>ь иноязычной коммуникативной компетенции на пороговом уровне и на уровне, превышающем пороговый, достаточном для делового общения в рамках выбранного профиля, в совокупности её составляющих – речевой (говорение, аудирование, чтение и письменная речь), язык</w:t>
            </w:r>
            <w:r>
              <w:rPr>
                <w:rFonts w:ascii="Times New Roman" w:hAnsi="Times New Roman"/>
                <w:color w:val="000000"/>
                <w:sz w:val="24"/>
              </w:rPr>
              <w:t>овой (орфография, пунктуация, фонетическая, лексическая и грамматическая стороны речи), социокультурной, компенсаторной, метапредметной (учебно-познавательной)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основными видами речевой деятельности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рамках следующего тематического содержания речи.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</w:t>
            </w:r>
            <w:r>
              <w:rPr>
                <w:rFonts w:ascii="Times New Roman" w:hAnsi="Times New Roman"/>
                <w:color w:val="000000"/>
                <w:sz w:val="24"/>
              </w:rPr>
              <w:t>изни. Школьное образование. Современный мир профессий. Выбор профессии. Деловое общение. Альтернативы в продолжении образования. Роль иностранного языка в современном мире. Молодёжь в современном обществе. Ценностные ориентиры молодёжи в современном общест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ве. Досуг молодёжи. Природа и экология. Технический прогресс, современные средства информации и коммуникации, интернет-безопасность. Проблемы современной цивилизации. Родная страна и страна (страны) изучаемого языка. Выдающиеся люди родной страны 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(стран) изучаемого языка. Россия и мир: вклад России в мировую культуру, науку, технику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Говорение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Уметь вести разные виды диалога (в том числе комбинированный) в стандартных ситуациях неофициального и официального общения объёмом до 10 реплик со стороны каждого собеседника в рамках отобранного тематического содержания речи, уметь участвовать в полилоге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с соблюдением норм речевого этикета, принятых в стране (странах) изучаемого языка 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 (характеристика), повествование (сообщение, рассуждение) с изложением своего мнения и краткой аргумент</w:t>
            </w:r>
            <w:r>
              <w:rPr>
                <w:rFonts w:ascii="Times New Roman" w:hAnsi="Times New Roman"/>
                <w:color w:val="000000"/>
                <w:sz w:val="24"/>
              </w:rPr>
              <w:t>ацией объёмом 17-18 фраз в рамках тематического содержания речи; создавать сообщение в связи с прочитанным (прослушанным) текстом с выражением своего отношения к изложенным событиям и фактам объёмом 17-18 фраз; устно представлять в объёме 17-18 фраз резуль</w:t>
            </w:r>
            <w:r>
              <w:rPr>
                <w:rFonts w:ascii="Times New Roman" w:hAnsi="Times New Roman"/>
                <w:color w:val="000000"/>
                <w:sz w:val="24"/>
              </w:rPr>
              <w:t>таты выполненной проектной работы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3,5 минут аутентичные тексты, содержащие неизученные языковые явления, не препятствующие решению коммуникативной задачи, с пониманием основного содержания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звучащие до 3,5 минут аутентичные тексты, содержащие неизученные языковые явления, не препятствующие решению коммуникативной задачи, с пониманием нужной (интересующей, запрашиваемой) информации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слух и понимать звучащие до 3,5 минут аутентичные тексты, содержащие неизученные языковые явления, не препятствующие решению коммуникативной задачи, с полным пониманием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Смысловое чтение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</w:t>
            </w:r>
            <w:r>
              <w:rPr>
                <w:rFonts w:ascii="Times New Roman" w:hAnsi="Times New Roman"/>
                <w:color w:val="000000"/>
                <w:sz w:val="24"/>
              </w:rPr>
              <w:t>азного вида, жанра и стиля объёмом 600-900 слов, содержащие отдельные неизученные языковые явления, с пониманием основного содержания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 объёмом 600-900 слов, содержащи</w:t>
            </w:r>
            <w:r>
              <w:rPr>
                <w:rFonts w:ascii="Times New Roman" w:hAnsi="Times New Roman"/>
                <w:color w:val="000000"/>
                <w:sz w:val="24"/>
              </w:rPr>
              <w:t>е отдельные неизученные языковые явления, с пониманием нужной (интересующей, запрашиваемой) информации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про себя и понимать несложные аутентичные тексты разного вида, жанра и стиля объёмом 600-900 слов, содержащие отдельные неизученные языковые явления, с полным пониманием прочитанного 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несплошные тексты (таблицы, диаграммы, графики, инф</w:t>
            </w:r>
            <w:r>
              <w:rPr>
                <w:rFonts w:ascii="Times New Roman" w:hAnsi="Times New Roman"/>
                <w:color w:val="000000"/>
                <w:sz w:val="24"/>
              </w:rPr>
              <w:t>ографику) и понимать представленную в них информацию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Письменная речь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</w:t>
            </w:r>
            <w:r>
              <w:rPr>
                <w:rFonts w:ascii="Times New Roman" w:hAnsi="Times New Roman"/>
                <w:color w:val="000000"/>
                <w:sz w:val="24"/>
              </w:rPr>
              <w:t>ного характера объёмом до 140 слов, соблюдая принятый речевой этикет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письменные высказывания объёмом до 250 слов с использованием плана, картинки, таблицы, графиков, диаграмм, прочитанного (прослушанного) текста; заполнять таблицу, кратко </w:t>
            </w:r>
            <w:r>
              <w:rPr>
                <w:rFonts w:ascii="Times New Roman" w:hAnsi="Times New Roman"/>
                <w:color w:val="000000"/>
                <w:sz w:val="24"/>
              </w:rPr>
              <w:t>фиксируя содержание прочитанного (прослушанного) текста или дополняя информацию в таблице; комментировать информацию, высказывание, цитату, пословицу с выражением и аргументацией своего мнения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выполненной проектной работы объ</w:t>
            </w:r>
            <w:r>
              <w:rPr>
                <w:rFonts w:ascii="Times New Roman" w:hAnsi="Times New Roman"/>
                <w:color w:val="000000"/>
                <w:sz w:val="24"/>
              </w:rPr>
              <w:t>ёмом до 180 слов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резюме и письмо-обращение о приёме на работу объёмом до 140 слов с сообщением основных сведений о себе; писать официальное (деловое) письмо, в том числе электронное, объёмом до 180 слов в соответствии с нормами официального о</w:t>
            </w:r>
            <w:r>
              <w:rPr>
                <w:rFonts w:ascii="Times New Roman" w:hAnsi="Times New Roman"/>
                <w:color w:val="000000"/>
                <w:sz w:val="24"/>
              </w:rPr>
              <w:t>бщения, принятыми в стране (странах) изучаемого языка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Перевод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письменного перевода с иностранного языка на русский язык аутентичных текстов научно-популярного характера (в том числе в русле выбранного профиля)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Языковая </w:t>
            </w:r>
            <w:r>
              <w:rPr>
                <w:rFonts w:ascii="Times New Roman" w:hAnsi="Times New Roman"/>
                <w:color w:val="000000"/>
                <w:sz w:val="24"/>
              </w:rPr>
              <w:t>сторона речи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</w:t>
            </w:r>
            <w:r>
              <w:rPr>
                <w:rFonts w:ascii="Times New Roman" w:hAnsi="Times New Roman"/>
                <w:color w:val="000000"/>
                <w:sz w:val="24"/>
              </w:rPr>
              <w:t>отсутствия фразового ударения на служебных словах; владеть правилами чтения и осмысленно читать вслух аутентичные тексты объёмом до 150 слов, построенные в основном на изученном языковом материале, с соблюдением правил чтения и интонации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орф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ографическими навыками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 отношении изученного лексического материала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точку после заголовка; правильно оформлять прямую речь, электронное сообщение личного характера, а также официальное (деловое) письмо, в том числе электронное письмо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понимание основных значений изученных лексических единиц (слов,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 выявление признаков изученных грамматических и л</w:t>
            </w:r>
            <w:r>
              <w:rPr>
                <w:rFonts w:ascii="Times New Roman" w:hAnsi="Times New Roman"/>
                <w:color w:val="000000"/>
                <w:sz w:val="24"/>
              </w:rPr>
              <w:t>ексических явлений по заданным основаниям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распознавания и употребления в устной и письменной речи не менее 1650 лексических единиц (слов, словосочетаний, речевых клише), включая 1350 лексических единиц, освоенных на уровне основного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общего образования; навыками употребления родственных слов, образованных с помощью аффиксации, словосложения, конверсии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навыками распознавания и употребления в устной и письменной речи изученных морфологических форм и синтаксических констру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кций изучаемого иностранного языка в рамках тематического содержания речи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решаемой коммуникативной задачей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социокультурными знаниями и умениями: знать (понимать) речевые различия в ситуация</w:t>
            </w:r>
            <w:r>
              <w:rPr>
                <w:rFonts w:ascii="Times New Roman" w:hAnsi="Times New Roman"/>
                <w:color w:val="000000"/>
                <w:sz w:val="24"/>
              </w:rPr>
              <w:t>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знать (понимать) и использовать в устной и письменной речи наиболее употребительную тематическую фоновую л</w:t>
            </w:r>
            <w:r>
              <w:rPr>
                <w:rFonts w:ascii="Times New Roman" w:hAnsi="Times New Roman"/>
                <w:color w:val="000000"/>
                <w:sz w:val="24"/>
              </w:rPr>
              <w:t>ексику страны (стран)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 (стран) изучаемого язы</w:t>
            </w:r>
            <w:r>
              <w:rPr>
                <w:rFonts w:ascii="Times New Roman" w:hAnsi="Times New Roman"/>
                <w:color w:val="000000"/>
                <w:sz w:val="24"/>
              </w:rPr>
              <w:t>ка; представлять родную страну и её культуру на иностранном языке; проявлять уважение к иной культуре; соблюдать нормы вежливости в межкультурном общении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компенсаторными умениями, позволяющими в случае сбоя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</w:t>
            </w:r>
            <w:r>
              <w:rPr>
                <w:rFonts w:ascii="Times New Roman" w:hAnsi="Times New Roman"/>
                <w:color w:val="000000"/>
                <w:sz w:val="24"/>
              </w:rPr>
              <w:t>дку</w:t>
            </w:r>
          </w:p>
        </w:tc>
      </w:tr>
      <w:tr w:rsidR="00EE46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78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ционно-коммуникационных технологий; соблюдать правила информационной безопасности в ситуациях повседневной жизни и при работе в сети Интернет; использовать приобретённые умения и навыки в процессе онлайн-обучения иностранному языку; использовать иноязычные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словари и справочники, в том числе информационно-справочные системы в электронной форме</w:t>
            </w:r>
          </w:p>
        </w:tc>
      </w:tr>
    </w:tbl>
    <w:p w:rsidR="00EE4653" w:rsidRDefault="00EE4653">
      <w:pPr>
        <w:sectPr w:rsidR="00EE4653">
          <w:pgSz w:w="11906" w:h="16383"/>
          <w:pgMar w:top="1134" w:right="850" w:bottom="1134" w:left="1701" w:header="720" w:footer="720" w:gutter="0"/>
          <w:cols w:space="720"/>
        </w:sectPr>
      </w:pPr>
    </w:p>
    <w:p w:rsidR="00EE4653" w:rsidRDefault="007E298C">
      <w:pPr>
        <w:spacing w:before="199" w:after="199"/>
        <w:ind w:left="120"/>
      </w:pPr>
      <w:bookmarkStart w:id="9" w:name="block-10145760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ИНОСТРАННОМУ (АНГЛИЙСКОМУ) ЯЗЫКУ</w:t>
      </w:r>
    </w:p>
    <w:p w:rsidR="00EE4653" w:rsidRDefault="00EE4653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СОО.</w:t>
            </w:r>
          </w:p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семье, с друзьями и знакомыми. Конфликтные ситуации, их п</w:t>
            </w:r>
            <w:r>
              <w:rPr>
                <w:rFonts w:ascii="Times New Roman" w:hAnsi="Times New Roman"/>
                <w:color w:val="000000"/>
                <w:sz w:val="24"/>
              </w:rPr>
              <w:t>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продолжении образования. Роль иностранного языка в современном мире. Молодё</w:t>
            </w:r>
            <w:r>
              <w:rPr>
                <w:rFonts w:ascii="Times New Roman" w:hAnsi="Times New Roman"/>
                <w:color w:val="000000"/>
                <w:sz w:val="24"/>
              </w:rPr>
              <w:t>жь в современном обществе. Досуг молодёжи. Природа и экология. Технический прогресс, современные средства информации и коммуникации, Интернет-безопасность. Современный мир профессий. Ценностные ориентиры молодёжи в современном обществе. Деловое общение. 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облемы современной цивилизации. Россия и мир: вклад России в мировую культуру, науку, технику. Родная страна и страна (страны) изучаемого языка. Выдающиеся люди родной страны и страны (стран) изучаемого языка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</w:t>
            </w:r>
            <w:r>
              <w:rPr>
                <w:rFonts w:ascii="Times New Roman" w:hAnsi="Times New Roman"/>
                <w:color w:val="000000"/>
                <w:sz w:val="24"/>
              </w:rPr>
              <w:t>дартных ситуациях неофициального и официального общения в рамках тематического содержания речи с использованием речевых ситуаций, иллюстраций, фотографий, таблиц, диаграмм, схем и без использования, с соблюдением норм речевого этикета, принятых в стране (с</w:t>
            </w:r>
            <w:r>
              <w:rPr>
                <w:rFonts w:ascii="Times New Roman" w:hAnsi="Times New Roman"/>
                <w:color w:val="000000"/>
                <w:sz w:val="24"/>
              </w:rPr>
              <w:t>транах) изучаемого языка (объём диалога – до 10 реплик со стороны каждого собеседника)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 xml:space="preserve">принимать (не принимать) совет;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с испол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ьзованием речевых ситуаций, иллюстраций, фотографий, таблиц, диаграмм, схем и без использования, с соблюдением норм речевого этикета, принятых в стране (странах) изучаемого языка (объём диалога – до 10 реплик со стороны каждого собеседника)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</w:t>
            </w:r>
            <w:r>
              <w:rPr>
                <w:rFonts w:ascii="Times New Roman" w:hAnsi="Times New Roman"/>
                <w:color w:val="000000"/>
                <w:sz w:val="24"/>
              </w:rPr>
              <w:t>интервью в стандартных ситуациях неофициального и официального общения в рамках тематического содержания речи с использованием речевых ситуаций, иллюстраций, фотографий, таблиц, диаграмм, схем и без использования, с соблюдением норм речевого этикета, приня</w:t>
            </w:r>
            <w:r>
              <w:rPr>
                <w:rFonts w:ascii="Times New Roman" w:hAnsi="Times New Roman"/>
                <w:color w:val="000000"/>
                <w:sz w:val="24"/>
              </w:rPr>
              <w:t>тых в стране (странах) изучаемого языка (объём диалога – до 10 реплик со стороны каждого собеседника)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– обмен мнениями: выражать свою точку зрения и обосновывать её, высказывать своё согласие (несогласие) с точкой зрения собеседника, выража</w:t>
            </w:r>
            <w:r>
              <w:rPr>
                <w:rFonts w:ascii="Times New Roman" w:hAnsi="Times New Roman"/>
                <w:color w:val="000000"/>
                <w:sz w:val="24"/>
              </w:rPr>
              <w:t>ть сомнение, давать эмоциональную оценку обсуждаемым событиям: восхищение, удивление, радость, огорчение; выражать эмоциональную поддержку собеседнику, в том числе с помощью комплиментов, в стандартных ситуациях неофициального и официального общения в рамк</w:t>
            </w:r>
            <w:r>
              <w:rPr>
                <w:rFonts w:ascii="Times New Roman" w:hAnsi="Times New Roman"/>
                <w:color w:val="000000"/>
                <w:sz w:val="24"/>
              </w:rPr>
              <w:t>ах тематического содержания речи с использованием речевых ситуаций, иллюстраций, фотографий, таблиц, диаграмм, схем и без использования, с соблюдением норм речевого этикета, принятых в стране (странах) изучаемого языка (объём диалога – до 10 реплик со стор</w:t>
            </w:r>
            <w:r>
              <w:rPr>
                <w:rFonts w:ascii="Times New Roman" w:hAnsi="Times New Roman"/>
                <w:color w:val="000000"/>
                <w:sz w:val="24"/>
              </w:rPr>
              <w:t>оны каждого собеседника)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с использованием речевых ситуаций, иллюстраций, фотографий,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таблиц, диаграмм, схем и без использования, с соблюдением норм речевого этикета, принятых в стране (странах) изучаемого языка (объём диалога – до 10 реплик со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стороны каждого собеседника)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Полилог – умения запрашивать и обмениваться информацией; вы</w:t>
            </w:r>
            <w:r>
              <w:rPr>
                <w:rFonts w:ascii="Times New Roman" w:hAnsi="Times New Roman"/>
                <w:color w:val="000000"/>
                <w:sz w:val="24"/>
              </w:rPr>
              <w:t>сказывать и аргументировать свою точку зрения; возражать, расспрашивать участников полилога и уточнять их мнение и точки зрения; брать на себя инициативу в обсуждении, внося пояснения (дополнения); выражать эмоциональное отношение к обсуждаемому вопросу; с</w:t>
            </w:r>
            <w:r>
              <w:rPr>
                <w:rFonts w:ascii="Times New Roman" w:hAnsi="Times New Roman"/>
                <w:color w:val="000000"/>
                <w:sz w:val="24"/>
              </w:rPr>
              <w:t>облюдать речевые нормы и правила поведения, принятые в странах изучаемого языка в стандартных ситуациях неофициального и официального общения в рамках тематического содержания речи с использованием речевых ситуаций, иллюстраций, фотографий, таблиц, диаграм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м, схем и без использования, с соблюдением норм речевого этикета, принятых в стране (странах) изучаемого языка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</w:t>
            </w:r>
            <w:r>
              <w:rPr>
                <w:rFonts w:ascii="Times New Roman" w:hAnsi="Times New Roman"/>
                <w:color w:val="000000"/>
                <w:sz w:val="24"/>
              </w:rPr>
              <w:t>ипов речи – описания (предмета, местности, внешности и одежды человека), в том числе характеристики (черт характера реального человека или литературного персонажа) в рамках тематического содержания речи с использованием ключевых слов, плана и (или) иллюстр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аций, фотографий, таблиц, диаграмм, схем, инфографики и без их использования (объём монологического высказывания – до 18 фраз)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схем, инфографики и без их использования (объём монологического высказывания – до 18 фраз)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плана и (или) иллюстраций, фотографий, таблиц, диаграмм, схем, инфографикиу и без их использования (объём монологического высказывания – до 18 фраз)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Пересказ основного содержания прочитанного (прослушанного) текста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рамках тематического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>ия речи с использованием ключевых слов, плана с выражением своего отношения к событиям и фактам, изложенным в тексте (объём монологического высказывания – до 18 фраз)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представление (презентация) результатов выполненной проектной работы в ра</w:t>
            </w:r>
            <w:r>
              <w:rPr>
                <w:rFonts w:ascii="Times New Roman" w:hAnsi="Times New Roman"/>
                <w:color w:val="000000"/>
                <w:sz w:val="24"/>
              </w:rPr>
              <w:t>мках тематического содержания речи (объём монологического высказывания – до 18 фраз)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Создание сообщений в связи с прочитанным (прослушанным) текстом с выражением своего отношения к событиям и фактам, изложенным в тексте, с использованием ключевых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слов, плана и (или иллюстраций, фотографий, таблиц, диаграмм, схем, инфографики и без их использования (объём монологического высказывания – до 18 фраз)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умения понимать на слух </w:t>
            </w:r>
            <w:r>
              <w:rPr>
                <w:rFonts w:ascii="Times New Roman" w:hAnsi="Times New Roman"/>
                <w:color w:val="000000"/>
                <w:sz w:val="24"/>
              </w:rPr>
              <w:t>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</w:t>
            </w:r>
            <w:r>
              <w:rPr>
                <w:rFonts w:ascii="Times New Roman" w:hAnsi="Times New Roman"/>
                <w:color w:val="000000"/>
                <w:sz w:val="24"/>
              </w:rPr>
              <w:t>нной;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 аудирования – до 3,5 минут)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</w:t>
            </w:r>
            <w:r>
              <w:rPr>
                <w:rFonts w:ascii="Times New Roman" w:hAnsi="Times New Roman"/>
                <w:color w:val="000000"/>
                <w:sz w:val="24"/>
              </w:rPr>
              <w:t>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и имплици</w:t>
            </w:r>
            <w:r>
              <w:rPr>
                <w:rFonts w:ascii="Times New Roman" w:hAnsi="Times New Roman"/>
                <w:color w:val="000000"/>
                <w:sz w:val="24"/>
              </w:rPr>
              <w:t>тной (неявной) форме, в воспринимаемом на слух тексте (время звучания текста (текстов) для аудирования – до 3,5 минут)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полным и точным пониманием всей информации, данной в тексте – умения понимать на слух аутентичные тексты, содержащие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отдельные неизученные языковые явления, с использованием языковой и контекстуальной догадки; понимать взаимосвязь между фактами, причинами, событиями; устанавливать последовательность фактов и событий; определять отношение говорящего к предмету обсуждения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догадываться из контекста о значении незнакомых слов (время звучания текста (текстов) для аудирования – до 3,5 минут)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читать про себя и понимать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</w:t>
            </w:r>
            <w:r>
              <w:rPr>
                <w:rFonts w:ascii="Times New Roman" w:hAnsi="Times New Roman"/>
                <w:color w:val="000000"/>
                <w:sz w:val="24"/>
              </w:rPr>
              <w:t>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до 900 слов)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</w:t>
            </w:r>
            <w:r>
              <w:rPr>
                <w:rFonts w:ascii="Times New Roman" w:hAnsi="Times New Roman"/>
                <w:color w:val="000000"/>
                <w:sz w:val="24"/>
              </w:rPr>
              <w:t>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900 слов)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</w:t>
            </w:r>
            <w:r>
              <w:rPr>
                <w:rFonts w:ascii="Times New Roman" w:hAnsi="Times New Roman"/>
                <w:color w:val="000000"/>
                <w:sz w:val="24"/>
              </w:rPr>
              <w:t>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до 900 слов)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резюме (CV) с сообщением основных сведений о себе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соответствии с нормами, принятыми в стране (странах) изучаемого языка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</w:t>
            </w:r>
            <w:r>
              <w:rPr>
                <w:rFonts w:ascii="Times New Roman" w:hAnsi="Times New Roman"/>
                <w:color w:val="000000"/>
                <w:sz w:val="24"/>
              </w:rPr>
              <w:t>ие электронного сообщения личного характера в соответствии с нормами речевого этикета, принятыми в стране (странах) изучаемого языка, объём сообщения – до 140 слов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(в том числе аннотации, рассказа, рецензии, статьи и другого) на основе плана, иллю</w:t>
            </w:r>
            <w:r>
              <w:rPr>
                <w:rFonts w:ascii="Times New Roman" w:hAnsi="Times New Roman"/>
                <w:color w:val="000000"/>
                <w:sz w:val="24"/>
              </w:rPr>
              <w:t>страции (иллюстраций) и (или) прочитанного (прослушанного) текста с использованием и без использования образца (объём письменного высказывания – до 250 слов)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работы, в том числе в форме през</w:t>
            </w:r>
            <w:r>
              <w:rPr>
                <w:rFonts w:ascii="Times New Roman" w:hAnsi="Times New Roman"/>
                <w:color w:val="000000"/>
                <w:sz w:val="24"/>
              </w:rPr>
              <w:t>ентации (объём – до 180 слов)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письма-обращения о приёме на работу (application letter) с сообщением основных сведений о себе в соответствии с нормами речевого этикета, принятыми в стране (странах) изучаемого языка (объём письма – до 140 сл</w:t>
            </w:r>
            <w:r>
              <w:rPr>
                <w:rFonts w:ascii="Times New Roman" w:hAnsi="Times New Roman"/>
                <w:color w:val="000000"/>
                <w:sz w:val="24"/>
              </w:rPr>
              <w:t>ов)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официального (делового) письма, в том числе и электронного, в соответствии с нормами официального общения, принятыми в стране (странах) изучаемого языка (объём официального (делового) письма – до 180 слов)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письменного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с элементами рассуждения на основе таблицы, графика, диаграммы и письменного высказывания типа «Моё мнение», «За и против» (объём письменного высказывания – до 250 слов)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комментирование предложенной информации, высказывания,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пословицы, цитаты с выражением и аргументацией своего мнения (объём – до 250 слов)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на слух и адекватно, без ошибок, ведущих к сбою коммуникации, произносить слова с правильным уда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рением и фразы с соблюдением их ритмико-интонационных особенностей,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применять правило отсутствия фразового ударения на служебных словах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аутентичных текстов, построенных в основном на изученном языковом материале, с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соблюдением правил чтения и соответствующей интонацией, демонстрирующее понимание текста (объём текста для чтения вслух – до 170 слов)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расстановка знаков препинания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письменных высказываниях: запятой при перечислении, обращении и при выделении вводных слов; апострофа; точки, вопросительного, восклицательного знака в конце предложения; кавычек при цитировании; отсутствие точки после заголовка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нормами речевого этикета</w:t>
            </w:r>
            <w:r>
              <w:rPr>
                <w:rFonts w:ascii="Times New Roman" w:hAnsi="Times New Roman"/>
                <w:color w:val="000000"/>
                <w:sz w:val="24"/>
              </w:rPr>
              <w:t>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</w:t>
            </w:r>
            <w:r>
              <w:rPr>
                <w:rFonts w:ascii="Times New Roman" w:hAnsi="Times New Roman"/>
                <w:color w:val="000000"/>
                <w:sz w:val="24"/>
              </w:rPr>
              <w:t>ционно правильное, в соответствии с принятыми в стране (странах) изучаемого языка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t>частотные фразовые глаголы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Идиомы. Пословицы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деловой лексики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словообразования – словосложение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blue-bell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.3.12.3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прилагательных путём соединения основы прилагательного (числительного) с основой существительного с добавлением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 people – the 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Различные коммуникативные типы предложений: повествовательные (утвердительные,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отрицательные), вопросительные (общий, специальный, альтернативный, разделительный вопросы), побудительные (в утвердительной и отрицательной форме)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предложения, в том числе с несколькими обстоятельствами</w:t>
            </w:r>
            <w:r>
              <w:rPr>
                <w:rFonts w:ascii="Times New Roman" w:hAnsi="Times New Roman"/>
                <w:color w:val="000000"/>
                <w:sz w:val="24"/>
              </w:rPr>
              <w:t>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moved to a new house last year.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подлежащим – Complex Subject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Условные предложения с глаголами в изъявительном наклоне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нии (Conditional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 типы вопросительных предложений (общий, специальный,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альтернативный, разделительный вопросы в Present/Past/Future Simple Tense, Present/Past Continuou</w:t>
            </w:r>
            <w:r>
              <w:rPr>
                <w:rFonts w:ascii="Times New Roman" w:hAnsi="Times New Roman"/>
                <w:color w:val="000000"/>
                <w:sz w:val="24"/>
              </w:rPr>
              <w:t>s Tense, Present/Past Perfect Tense, Present Perfect Continuous Tense)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Глаголы (правильные и неправильные) в видо-временных формах действительного залога 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Simple Passive, Present Perfect Passive)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во множественном числе, образованные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правилу и исключения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Подлежащее,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и его согласование со сказуемым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 положительной, сравнительной и превосходной степенях, образованные по пра</w:t>
            </w:r>
            <w:r>
              <w:rPr>
                <w:rFonts w:ascii="Times New Roman" w:hAnsi="Times New Roman"/>
                <w:color w:val="000000"/>
                <w:sz w:val="24"/>
              </w:rPr>
              <w:t>вилу и исключения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</w:t>
            </w:r>
            <w:r>
              <w:rPr>
                <w:rFonts w:ascii="Times New Roman" w:hAnsi="Times New Roman"/>
                <w:color w:val="000000"/>
                <w:sz w:val="24"/>
              </w:rPr>
              <w:t>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etc.)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Условные предложения с глаголами в </w:t>
            </w:r>
            <w:r>
              <w:rPr>
                <w:rFonts w:ascii="Times New Roman" w:hAnsi="Times New Roman"/>
                <w:color w:val="000000"/>
                <w:sz w:val="24"/>
              </w:rPr>
              <w:t>сослагательном наклонении (Conditional III)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Инверсия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hardly (ever) …when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 sooner … than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 only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…. В условных предложениях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(If) … should do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ought to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Осуществление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англоязычной среде в рамках тематиче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ского содержания речи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устройство, система образования, здравоохра</w:t>
            </w:r>
            <w:r>
              <w:rPr>
                <w:rFonts w:ascii="Times New Roman" w:hAnsi="Times New Roman"/>
                <w:color w:val="000000"/>
                <w:sz w:val="24"/>
              </w:rPr>
              <w:t>нение, страницы истории, литературное наследие, национальные и популярные праздники, проведение досуга, сфера обслуживания, этикетные особенности общения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сведениями о социокультурном портрете и культурном наследии страны (стран), го</w:t>
            </w:r>
            <w:r>
              <w:rPr>
                <w:rFonts w:ascii="Times New Roman" w:hAnsi="Times New Roman"/>
                <w:color w:val="000000"/>
                <w:sz w:val="24"/>
              </w:rPr>
              <w:t>ворящих на английском языке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представлять родную страну </w:t>
            </w:r>
            <w:r>
              <w:rPr>
                <w:rFonts w:ascii="Times New Roman" w:hAnsi="Times New Roman"/>
                <w:color w:val="000000"/>
                <w:sz w:val="24"/>
              </w:rPr>
              <w:t>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Компенсаторные </w:t>
            </w:r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</w:t>
            </w:r>
            <w:r>
              <w:rPr>
                <w:rFonts w:ascii="Times New Roman" w:hAnsi="Times New Roman"/>
                <w:color w:val="000000"/>
                <w:sz w:val="24"/>
              </w:rPr>
              <w:t>аз, толкование), при чтении и аудировании – языковую и контекстуальную догадку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</w:t>
            </w:r>
            <w:r>
              <w:rPr>
                <w:rFonts w:ascii="Times New Roman" w:hAnsi="Times New Roman"/>
                <w:color w:val="000000"/>
                <w:sz w:val="24"/>
              </w:rPr>
              <w:t>иваемой информации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EE4653">
            <w:pPr>
              <w:spacing w:after="0"/>
              <w:ind w:left="336"/>
            </w:pP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характеристика человека, литературного персонажа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Школьное образование, школьная жизнь, школьные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Школьные социальные сети. Переписка с зарубежными сверстниками. Взаимоотношения в школе. Проблемы и решения. Подготовка к выпускным экзаменам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 профессий. Проблема выбора профессии. Альтернативы в продолжении образования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 иностранного языка в повседневной жизни и профессиональной деятельности в современном мире. Роль иностранного языка в планах на будущее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Ж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Молодёжь в современном обществе. Ценностные ориентиры. Участие молодёжи в жизни общества. Досуг молодёжи: увлеч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ения и интересы. Любовь и дружба 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питания. Карманные деньги. Молодёжная мода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Деловое общение: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делового общения, деловая этика, деловая переписка, публичное выступление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отдыха. Экотуризм. Путешествия по России и зарубежным странам. Виртуальные путешествия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человек. Природа. Проблемы экологии. Защита окружающ</w:t>
            </w:r>
            <w:r>
              <w:rPr>
                <w:rFonts w:ascii="Times New Roman" w:hAnsi="Times New Roman"/>
                <w:color w:val="000000"/>
                <w:sz w:val="24"/>
              </w:rPr>
              <w:t>ей среды. Стихийные бедствия. Проживание в городской (сельской) местности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информации: пресса, телевидение, радио, сеть Интернет, социальные сети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прогресс: перспективы и последствия. Современные средства коммуникации </w:t>
            </w:r>
            <w:r>
              <w:rPr>
                <w:rFonts w:ascii="Times New Roman" w:hAnsi="Times New Roman"/>
                <w:color w:val="000000"/>
                <w:sz w:val="24"/>
              </w:rPr>
              <w:t>(пресса, телевидение, сеть Интернет, социальные сети и другие). Интернет-безопасность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современной цивилизации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языка: географическое положение, столица, крупные города, регионы; система образования;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и популярные праздники, знаменательные даты, традиции, обычаи); страницы истории. Россия и мир: вклад России в мировую культуру, науку, технику</w:t>
            </w:r>
          </w:p>
        </w:tc>
      </w:tr>
      <w:tr w:rsidR="00EE4653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</w:t>
            </w:r>
          </w:p>
        </w:tc>
        <w:tc>
          <w:tcPr>
            <w:tcW w:w="12867" w:type="dxa"/>
            <w:tcMar>
              <w:top w:w="50" w:type="dxa"/>
              <w:left w:w="100" w:type="dxa"/>
            </w:tcMar>
            <w:vAlign w:val="center"/>
          </w:tcPr>
          <w:p w:rsidR="00EE4653" w:rsidRDefault="007E298C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</w:t>
            </w:r>
            <w:r>
              <w:rPr>
                <w:rFonts w:ascii="Times New Roman" w:hAnsi="Times New Roman"/>
                <w:color w:val="000000"/>
                <w:sz w:val="24"/>
              </w:rPr>
              <w:t>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</w:tbl>
    <w:p w:rsidR="00EE4653" w:rsidRDefault="00EE4653">
      <w:pPr>
        <w:spacing w:before="199" w:after="199"/>
        <w:ind w:left="120"/>
      </w:pPr>
    </w:p>
    <w:p w:rsidR="00EE4653" w:rsidRDefault="00EE4653">
      <w:pPr>
        <w:sectPr w:rsidR="00EE4653">
          <w:pgSz w:w="11906" w:h="16383"/>
          <w:pgMar w:top="1134" w:right="850" w:bottom="1134" w:left="1701" w:header="720" w:footer="720" w:gutter="0"/>
          <w:cols w:space="720"/>
        </w:sectPr>
      </w:pPr>
    </w:p>
    <w:p w:rsidR="00EE4653" w:rsidRDefault="007E298C">
      <w:pPr>
        <w:spacing w:after="0"/>
        <w:ind w:left="120"/>
      </w:pPr>
      <w:bookmarkStart w:id="10" w:name="block-10145760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E4653" w:rsidRDefault="007E298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E4653" w:rsidRDefault="00EE4653">
      <w:pPr>
        <w:spacing w:after="0" w:line="480" w:lineRule="auto"/>
        <w:ind w:left="120"/>
      </w:pPr>
    </w:p>
    <w:p w:rsidR="00EE4653" w:rsidRDefault="00EE4653">
      <w:pPr>
        <w:spacing w:after="0" w:line="480" w:lineRule="auto"/>
        <w:ind w:left="120"/>
      </w:pPr>
    </w:p>
    <w:p w:rsidR="00EE4653" w:rsidRDefault="00EE4653">
      <w:pPr>
        <w:spacing w:after="0"/>
        <w:ind w:left="120"/>
      </w:pPr>
    </w:p>
    <w:p w:rsidR="00EE4653" w:rsidRDefault="007E298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E4653" w:rsidRDefault="00EE4653">
      <w:pPr>
        <w:spacing w:after="0" w:line="480" w:lineRule="auto"/>
        <w:ind w:left="120"/>
      </w:pPr>
    </w:p>
    <w:p w:rsidR="00EE4653" w:rsidRDefault="00EE4653">
      <w:pPr>
        <w:spacing w:after="0"/>
        <w:ind w:left="120"/>
      </w:pPr>
    </w:p>
    <w:p w:rsidR="00EE4653" w:rsidRDefault="007E298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E4653" w:rsidRDefault="00EE4653">
      <w:pPr>
        <w:spacing w:after="0" w:line="480" w:lineRule="auto"/>
        <w:ind w:left="120"/>
      </w:pPr>
    </w:p>
    <w:p w:rsidR="00EE4653" w:rsidRDefault="00EE4653">
      <w:pPr>
        <w:sectPr w:rsidR="00EE4653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000000" w:rsidRDefault="007E298C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D342E"/>
    <w:multiLevelType w:val="multilevel"/>
    <w:tmpl w:val="E7CE4C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AE5ACA"/>
    <w:multiLevelType w:val="multilevel"/>
    <w:tmpl w:val="8A601D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954713"/>
    <w:multiLevelType w:val="multilevel"/>
    <w:tmpl w:val="BB4850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6D22A1"/>
    <w:multiLevelType w:val="multilevel"/>
    <w:tmpl w:val="81F4F5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7A53F4D"/>
    <w:multiLevelType w:val="multilevel"/>
    <w:tmpl w:val="6936D2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F80635"/>
    <w:multiLevelType w:val="multilevel"/>
    <w:tmpl w:val="A3E895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74B59CE"/>
    <w:multiLevelType w:val="multilevel"/>
    <w:tmpl w:val="02DCFB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E4653"/>
    <w:rsid w:val="007E298C"/>
    <w:rsid w:val="00EE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BBAEE5-930A-409B-BEF5-3FA681A59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96</Pages>
  <Words>22335</Words>
  <Characters>127310</Characters>
  <Application>Microsoft Office Word</Application>
  <DocSecurity>0</DocSecurity>
  <Lines>1060</Lines>
  <Paragraphs>298</Paragraphs>
  <ScaleCrop>false</ScaleCrop>
  <Company/>
  <LinksUpToDate>false</LinksUpToDate>
  <CharactersWithSpaces>149347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2026-10-08T04:30:00Z</dcterms:created>
  <dcterms:modified xsi:type="dcterms:W3CDTF">2026-10-08T04:30:00Z</dcterms:modified>
</cp:coreProperties>
</file>