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AD" w:rsidRDefault="0060164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A26AD" w:rsidRDefault="00CA26AD">
      <w:pPr>
        <w:spacing w:after="0" w:line="408" w:lineRule="auto"/>
        <w:ind w:left="120"/>
        <w:jc w:val="center"/>
      </w:pPr>
    </w:p>
    <w:p w:rsidR="00CA26AD" w:rsidRDefault="00CA26AD">
      <w:pPr>
        <w:spacing w:after="0" w:line="408" w:lineRule="auto"/>
        <w:ind w:left="120"/>
        <w:jc w:val="center"/>
      </w:pPr>
    </w:p>
    <w:p w:rsidR="00CA26AD" w:rsidRDefault="0060164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CA26AD" w:rsidRDefault="00CA26AD">
      <w:pPr>
        <w:spacing w:after="0"/>
        <w:ind w:left="120"/>
      </w:pPr>
    </w:p>
    <w:p w:rsidR="00CA26AD" w:rsidRDefault="00CA26AD">
      <w:pPr>
        <w:spacing w:after="0"/>
        <w:ind w:left="120"/>
      </w:pPr>
    </w:p>
    <w:p w:rsidR="00CA26AD" w:rsidRDefault="00CA26AD">
      <w:pPr>
        <w:spacing w:after="0"/>
        <w:ind w:left="120"/>
      </w:pPr>
    </w:p>
    <w:p w:rsidR="00CA26AD" w:rsidRDefault="00CA26AD">
      <w:pPr>
        <w:spacing w:after="0"/>
        <w:ind w:left="120"/>
      </w:pPr>
    </w:p>
    <w:p w:rsidR="00CA26AD" w:rsidRDefault="00CA26AD">
      <w:pPr>
        <w:spacing w:after="0"/>
        <w:ind w:left="120"/>
      </w:pPr>
      <w:bookmarkStart w:id="0" w:name="_GoBack"/>
      <w:bookmarkEnd w:id="0"/>
    </w:p>
    <w:p w:rsidR="00CA26AD" w:rsidRDefault="00CA26AD">
      <w:pPr>
        <w:spacing w:after="0"/>
        <w:ind w:left="120"/>
      </w:pPr>
    </w:p>
    <w:p w:rsidR="00CA26AD" w:rsidRDefault="00CA26AD">
      <w:pPr>
        <w:spacing w:after="0"/>
        <w:ind w:left="120"/>
      </w:pPr>
    </w:p>
    <w:p w:rsidR="00CA26AD" w:rsidRDefault="00CA26AD">
      <w:pPr>
        <w:spacing w:after="0"/>
        <w:ind w:left="120"/>
      </w:pPr>
    </w:p>
    <w:p w:rsidR="00CA26AD" w:rsidRDefault="00CA26AD">
      <w:pPr>
        <w:spacing w:after="0"/>
        <w:ind w:left="120"/>
      </w:pPr>
    </w:p>
    <w:p w:rsidR="00CA26AD" w:rsidRDefault="0060164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A26AD" w:rsidRDefault="0060164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10710431)</w:t>
      </w:r>
    </w:p>
    <w:p w:rsidR="00CA26AD" w:rsidRDefault="00CA26AD">
      <w:pPr>
        <w:spacing w:after="0"/>
        <w:ind w:left="120"/>
        <w:jc w:val="center"/>
      </w:pPr>
    </w:p>
    <w:p w:rsidR="00CA26AD" w:rsidRDefault="0060164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«Информатика» </w:t>
      </w:r>
      <w:r>
        <w:rPr>
          <w:rFonts w:ascii="Times New Roman" w:hAnsi="Times New Roman"/>
          <w:b/>
          <w:color w:val="000000"/>
          <w:sz w:val="28"/>
        </w:rPr>
        <w:t>(углублённый уровень)</w:t>
      </w:r>
    </w:p>
    <w:p w:rsidR="00CA26AD" w:rsidRDefault="0060164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  <w:jc w:val="center"/>
      </w:pPr>
    </w:p>
    <w:p w:rsidR="00CA26AD" w:rsidRDefault="00CA26AD">
      <w:pPr>
        <w:spacing w:after="0"/>
        <w:ind w:left="120"/>
      </w:pPr>
    </w:p>
    <w:p w:rsidR="00CA26AD" w:rsidRDefault="00CA26AD">
      <w:pPr>
        <w:sectPr w:rsidR="00CA26A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422868"/>
    </w:p>
    <w:p w:rsidR="00CA26AD" w:rsidRDefault="00601645">
      <w:pPr>
        <w:spacing w:after="0" w:line="264" w:lineRule="auto"/>
        <w:ind w:left="120"/>
        <w:jc w:val="both"/>
      </w:pPr>
      <w:bookmarkStart w:id="2" w:name="block-88422875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</w:t>
      </w:r>
      <w:r>
        <w:rPr>
          <w:rFonts w:ascii="Times New Roman" w:hAnsi="Times New Roman"/>
          <w:color w:val="000000"/>
          <w:sz w:val="28"/>
        </w:rPr>
        <w:t>тельной программы среднего общего образования, представленных в ФГОС СОО, а также федеральной рабочей программы воспитания.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информатике даёт представление о целях, общей стратегии обучения, воспитания и развития обучающихся средствами учебного</w:t>
      </w:r>
      <w:r>
        <w:rPr>
          <w:rFonts w:ascii="Times New Roman" w:hAnsi="Times New Roman"/>
          <w:color w:val="000000"/>
          <w:sz w:val="28"/>
        </w:rPr>
        <w:t xml:space="preserve">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</w:t>
      </w:r>
      <w:r>
        <w:rPr>
          <w:rFonts w:ascii="Times New Roman" w:hAnsi="Times New Roman"/>
          <w:color w:val="000000"/>
          <w:sz w:val="28"/>
        </w:rPr>
        <w:t>часов по тематическим разделам курса и рекомендуемую (примерную) последовательность их изучения с учётом межпредметных и внутрипредметных связей, логики учебного процесса, возрастных особенностей обучающихся.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информатике определяет количествен</w:t>
      </w:r>
      <w:r>
        <w:rPr>
          <w:rFonts w:ascii="Times New Roman" w:hAnsi="Times New Roman"/>
          <w:color w:val="000000"/>
          <w:sz w:val="28"/>
        </w:rPr>
        <w:t>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</w:t>
      </w:r>
      <w:r>
        <w:rPr>
          <w:rFonts w:ascii="Times New Roman" w:hAnsi="Times New Roman"/>
          <w:color w:val="000000"/>
          <w:sz w:val="28"/>
        </w:rPr>
        <w:t>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Информатика в среднем общем образовании отражает: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информатики как научной дисциплины, изучающей закономерности</w:t>
      </w:r>
      <w:r>
        <w:rPr>
          <w:rFonts w:ascii="Times New Roman" w:hAnsi="Times New Roman"/>
          <w:color w:val="000000"/>
          <w:sz w:val="28"/>
        </w:rPr>
        <w:t xml:space="preserve"> протекания и возможности автоматизации информационных процессов в различных системах;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междисциплинарный характер информатики и информационной д</w:t>
      </w:r>
      <w:r>
        <w:rPr>
          <w:rFonts w:ascii="Times New Roman" w:hAnsi="Times New Roman"/>
          <w:color w:val="000000"/>
          <w:sz w:val="28"/>
        </w:rPr>
        <w:t>еятельности.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</w:t>
      </w:r>
      <w:r>
        <w:rPr>
          <w:rFonts w:ascii="Times New Roman" w:hAnsi="Times New Roman"/>
          <w:color w:val="000000"/>
          <w:sz w:val="28"/>
        </w:rPr>
        <w:t>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Р</w:t>
      </w:r>
      <w:r>
        <w:rPr>
          <w:rFonts w:ascii="Times New Roman" w:hAnsi="Times New Roman"/>
          <w:color w:val="000000"/>
          <w:sz w:val="28"/>
        </w:rPr>
        <w:t>езультаты углубленного уровня изучения учебного предмета «Информатика» ориентированы на пол</w:t>
      </w:r>
      <w:r>
        <w:rPr>
          <w:rFonts w:ascii="Times New Roman" w:hAnsi="Times New Roman"/>
          <w:color w:val="000000"/>
          <w:sz w:val="28"/>
        </w:rPr>
        <w:t>учение компетентностей для последующей профессиональной деятельности. Они включают в себя: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ключевыми понятиями и закономерностями, распознавание соответствующих им признаков и взаимосвязей, способность демонстрировать различные подходы к изучению</w:t>
      </w:r>
      <w:r>
        <w:rPr>
          <w:rFonts w:ascii="Times New Roman" w:hAnsi="Times New Roman"/>
          <w:color w:val="000000"/>
          <w:sz w:val="28"/>
        </w:rPr>
        <w:t xml:space="preserve"> явлений;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типовые практические и теоретические задачи, характерные для использования методов и инструментария данного учебного предмета;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представлений о данном учебном предмете как целостной теории (совокупности теорий), основных связ</w:t>
      </w:r>
      <w:r>
        <w:rPr>
          <w:rFonts w:ascii="Times New Roman" w:hAnsi="Times New Roman"/>
          <w:color w:val="000000"/>
          <w:sz w:val="28"/>
        </w:rPr>
        <w:t>ях со смежными областями знаний.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</w:t>
      </w:r>
      <w:r>
        <w:rPr>
          <w:rFonts w:ascii="Times New Roman" w:hAnsi="Times New Roman"/>
          <w:color w:val="000000"/>
          <w:sz w:val="28"/>
        </w:rPr>
        <w:t>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</w:t>
      </w:r>
      <w:r>
        <w:rPr>
          <w:rFonts w:ascii="Times New Roman" w:hAnsi="Times New Roman"/>
          <w:color w:val="000000"/>
          <w:sz w:val="28"/>
        </w:rPr>
        <w:t>водной связи, робототехника, квантовые технологии, системы распределённого реестра, технологии виртуальной и дополненной реальностей.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Основная цель изучения учебного предмета «Информатика» на углублённом уровне среднего общего образования – обеспечение дал</w:t>
      </w:r>
      <w:r>
        <w:rPr>
          <w:rFonts w:ascii="Times New Roman" w:hAnsi="Times New Roman"/>
          <w:color w:val="000000"/>
          <w:sz w:val="28"/>
        </w:rPr>
        <w:t>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</w:t>
      </w:r>
      <w:r>
        <w:rPr>
          <w:rFonts w:ascii="Times New Roman" w:hAnsi="Times New Roman"/>
          <w:color w:val="000000"/>
          <w:sz w:val="28"/>
        </w:rPr>
        <w:t>анность мировоззрения, основанного на понимании роли информатики, информационных и коммуникационных технологий в современном обществе;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основ логического и алгоритмического мышления;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различать факты и оценки, сравнив</w:t>
      </w:r>
      <w:r>
        <w:rPr>
          <w:rFonts w:ascii="Times New Roman" w:hAnsi="Times New Roman"/>
          <w:color w:val="000000"/>
          <w:sz w:val="28"/>
        </w:rPr>
        <w:t>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 о влиянии информационных технологий на жизнь человека в обще</w:t>
      </w:r>
      <w:r>
        <w:rPr>
          <w:rFonts w:ascii="Times New Roman" w:hAnsi="Times New Roman"/>
          <w:color w:val="000000"/>
          <w:sz w:val="28"/>
        </w:rPr>
        <w:t xml:space="preserve">стве, понимание социального, экономического, политического, культурного, юридического, природного, </w:t>
      </w:r>
      <w:r>
        <w:rPr>
          <w:rFonts w:ascii="Times New Roman" w:hAnsi="Times New Roman"/>
          <w:color w:val="000000"/>
          <w:sz w:val="28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правовых и этических аспектов информационных технологий, осоз</w:t>
      </w:r>
      <w:r>
        <w:rPr>
          <w:rFonts w:ascii="Times New Roman" w:hAnsi="Times New Roman"/>
          <w:color w:val="000000"/>
          <w:sz w:val="28"/>
        </w:rPr>
        <w:t>нание ответственности людей, вовлечённых в создание и использование информационных систем, распространение информации;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</w:t>
      </w:r>
      <w:r>
        <w:rPr>
          <w:rFonts w:ascii="Times New Roman" w:hAnsi="Times New Roman"/>
          <w:color w:val="000000"/>
          <w:sz w:val="28"/>
        </w:rPr>
        <w:t>оразвитию.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содержании учебного предмета «Информатика» выделяются четыре тематических раздела.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</w:t>
      </w:r>
      <w:r>
        <w:rPr>
          <w:rFonts w:ascii="Times New Roman" w:hAnsi="Times New Roman"/>
          <w:b/>
          <w:color w:val="000000"/>
          <w:sz w:val="28"/>
        </w:rPr>
        <w:t>«Цифровая грамотность»</w:t>
      </w:r>
      <w:r>
        <w:rPr>
          <w:rFonts w:ascii="Times New Roman" w:hAnsi="Times New Roman"/>
          <w:color w:val="000000"/>
          <w:sz w:val="28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</w:t>
      </w:r>
      <w:r>
        <w:rPr>
          <w:rFonts w:ascii="Times New Roman" w:hAnsi="Times New Roman"/>
          <w:color w:val="000000"/>
          <w:sz w:val="28"/>
        </w:rPr>
        <w:t>операционной системы, работе в сети Интернет и использованию интернет-сервисов, информационной безопасности.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</w:t>
      </w:r>
      <w:r>
        <w:rPr>
          <w:rFonts w:ascii="Times New Roman" w:hAnsi="Times New Roman"/>
          <w:b/>
          <w:color w:val="000000"/>
          <w:sz w:val="28"/>
        </w:rPr>
        <w:t>«Теоретические основы информатики»</w:t>
      </w:r>
      <w:r>
        <w:rPr>
          <w:rFonts w:ascii="Times New Roman" w:hAnsi="Times New Roman"/>
          <w:color w:val="000000"/>
          <w:sz w:val="28"/>
        </w:rPr>
        <w:t xml:space="preserve"> включает в себя понятийный аппарат информатики, вопросы кодирования информации, измерения информационного</w:t>
      </w:r>
      <w:r>
        <w:rPr>
          <w:rFonts w:ascii="Times New Roman" w:hAnsi="Times New Roman"/>
          <w:color w:val="000000"/>
          <w:sz w:val="28"/>
        </w:rPr>
        <w:t xml:space="preserve"> объёма данных, основы алгебры логики и компьютерного моделирования.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</w:t>
      </w:r>
      <w:r>
        <w:rPr>
          <w:rFonts w:ascii="Times New Roman" w:hAnsi="Times New Roman"/>
          <w:b/>
          <w:color w:val="000000"/>
          <w:sz w:val="28"/>
        </w:rPr>
        <w:t>«Алгоритмы и программирование</w:t>
      </w:r>
      <w:r>
        <w:rPr>
          <w:rFonts w:ascii="Times New Roman" w:hAnsi="Times New Roman"/>
          <w:color w:val="000000"/>
          <w:sz w:val="28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</w:t>
      </w:r>
      <w:r>
        <w:rPr>
          <w:rFonts w:ascii="Times New Roman" w:hAnsi="Times New Roman"/>
          <w:color w:val="000000"/>
          <w:sz w:val="28"/>
        </w:rPr>
        <w:t>раммирования высокого уровня.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</w:t>
      </w:r>
      <w:r>
        <w:rPr>
          <w:rFonts w:ascii="Times New Roman" w:hAnsi="Times New Roman"/>
          <w:b/>
          <w:color w:val="000000"/>
          <w:sz w:val="28"/>
        </w:rPr>
        <w:t>«Информационные технологии»</w:t>
      </w:r>
      <w:r>
        <w:rPr>
          <w:rFonts w:ascii="Times New Roman" w:hAnsi="Times New Roman"/>
          <w:color w:val="000000"/>
          <w:sz w:val="28"/>
        </w:rPr>
        <w:t xml:space="preserve"> посвящён вопросам применения информационных технологий, реализованных в прикладных программных продуктах и интернет-сервисах, в том числе в задачах анализа данных, использованию баз данных и </w:t>
      </w:r>
      <w:r>
        <w:rPr>
          <w:rFonts w:ascii="Times New Roman" w:hAnsi="Times New Roman"/>
          <w:color w:val="000000"/>
          <w:sz w:val="28"/>
        </w:rPr>
        <w:t>электронных таблиц для решения прикладных задач.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</w:t>
      </w:r>
      <w:r>
        <w:rPr>
          <w:rFonts w:ascii="Times New Roman" w:hAnsi="Times New Roman"/>
          <w:color w:val="000000"/>
          <w:sz w:val="28"/>
        </w:rPr>
        <w:t>мотивированным и способным обучающимся.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</w:t>
      </w:r>
      <w:r>
        <w:rPr>
          <w:rFonts w:ascii="Times New Roman" w:hAnsi="Times New Roman"/>
          <w:color w:val="000000"/>
          <w:sz w:val="28"/>
        </w:rPr>
        <w:t>ку обучающихся, ориентированных на 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</w:t>
      </w:r>
      <w:r>
        <w:rPr>
          <w:rFonts w:ascii="Times New Roman" w:hAnsi="Times New Roman"/>
          <w:color w:val="000000"/>
          <w:sz w:val="28"/>
        </w:rPr>
        <w:lastRenderedPageBreak/>
        <w:t>коммуникационных технологий,</w:t>
      </w:r>
      <w:r>
        <w:rPr>
          <w:rFonts w:ascii="Times New Roman" w:hAnsi="Times New Roman"/>
          <w:color w:val="000000"/>
          <w:sz w:val="28"/>
        </w:rPr>
        <w:t xml:space="preserve"> подготовку к участию в олимпиадах и сдаче Единого государственного экзамена по информатике.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</w:t>
      </w:r>
      <w:r>
        <w:rPr>
          <w:rFonts w:ascii="Times New Roman" w:hAnsi="Times New Roman"/>
          <w:color w:val="000000"/>
          <w:sz w:val="28"/>
        </w:rPr>
        <w:t>я.</w:t>
      </w:r>
    </w:p>
    <w:p w:rsidR="00CA26AD" w:rsidRDefault="00601645">
      <w:pPr>
        <w:spacing w:after="0" w:line="264" w:lineRule="auto"/>
        <w:ind w:firstLine="600"/>
        <w:jc w:val="both"/>
      </w:pPr>
      <w:bookmarkStart w:id="3" w:name="00eb42d4-8653-4d3e-963c-73e771f3fd24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3"/>
    </w:p>
    <w:p w:rsidR="00CA26AD" w:rsidRDefault="00CA26AD">
      <w:pPr>
        <w:sectPr w:rsidR="00CA26AD">
          <w:pgSz w:w="11906" w:h="16383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after="0" w:line="264" w:lineRule="auto"/>
        <w:ind w:left="120"/>
        <w:jc w:val="both"/>
      </w:pPr>
      <w:bookmarkStart w:id="4" w:name="block-88422869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Требования техники безопасности и </w:t>
      </w:r>
      <w:r>
        <w:rPr>
          <w:rFonts w:ascii="Times New Roman" w:hAnsi="Times New Roman"/>
          <w:color w:val="000000"/>
          <w:sz w:val="28"/>
        </w:rPr>
        <w:t>гигиены при работе с компьютерами и другими компонентами цифрового окружения.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</w:t>
      </w:r>
      <w:r>
        <w:rPr>
          <w:rFonts w:ascii="Times New Roman" w:hAnsi="Times New Roman"/>
          <w:color w:val="000000"/>
          <w:sz w:val="28"/>
        </w:rPr>
        <w:t>н данными с помощью шин. Контроллеры внешних устройств. Прямой доступ к памяти.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</w:t>
      </w:r>
      <w:r>
        <w:rPr>
          <w:rFonts w:ascii="Times New Roman" w:hAnsi="Times New Roman"/>
          <w:color w:val="000000"/>
          <w:sz w:val="28"/>
        </w:rPr>
        <w:t>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Программное обеспечение компьютеров и компьютерных систем. Виды программного обеспечения и их назначение. Особеннос</w:t>
      </w:r>
      <w:r>
        <w:rPr>
          <w:rFonts w:ascii="Times New Roman" w:hAnsi="Times New Roman"/>
          <w:color w:val="000000"/>
          <w:sz w:val="28"/>
        </w:rPr>
        <w:t>ти программного обеспечения мобильных устройств. Параллельное программирование. Системное программное обеспечение. Операционные системы. Утилиты. Драйверы устройств. Инсталляция и деинсталляция программного обеспечения.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Файловые системы. Принципы размещени</w:t>
      </w:r>
      <w:r>
        <w:rPr>
          <w:rFonts w:ascii="Times New Roman" w:hAnsi="Times New Roman"/>
          <w:color w:val="000000"/>
          <w:sz w:val="28"/>
        </w:rPr>
        <w:t>я и именования файлов в долговременной памяти. Шаблоны для описания групп файлов.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</w:t>
      </w:r>
      <w:r>
        <w:rPr>
          <w:rFonts w:ascii="Times New Roman" w:hAnsi="Times New Roman"/>
          <w:color w:val="000000"/>
          <w:sz w:val="28"/>
        </w:rPr>
        <w:t>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построения и аппаратные компоненты компьютерн</w:t>
      </w:r>
      <w:r>
        <w:rPr>
          <w:rFonts w:ascii="Times New Roman" w:hAnsi="Times New Roman"/>
          <w:color w:val="000000"/>
          <w:sz w:val="28"/>
        </w:rPr>
        <w:t>ых сетей. Сетевые протоколы. Сеть Интернет. Адресация в сети Интернет. Протоколы стека TCP/IP. Система доменных имён.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Разделение IP-сети на подсети с помощью масок подсетей. Сетевое администрирование. Получение данных о сетевых настройках компьютера. Прове</w:t>
      </w:r>
      <w:r>
        <w:rPr>
          <w:rFonts w:ascii="Times New Roman" w:hAnsi="Times New Roman"/>
          <w:color w:val="000000"/>
          <w:sz w:val="28"/>
        </w:rPr>
        <w:t>рка наличия связи с узлом сети. Определение маршрута движения пакетов.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деятельности в сети Интернет. Сервисы Интернета. Геоинформационные системы. Геолокационные сервисы реального времени </w:t>
      </w:r>
      <w:r>
        <w:rPr>
          <w:rFonts w:ascii="Times New Roman" w:hAnsi="Times New Roman"/>
          <w:color w:val="000000"/>
          <w:sz w:val="28"/>
        </w:rPr>
        <w:lastRenderedPageBreak/>
        <w:t>(например, локация мобильных телефонов, определение загруженнос</w:t>
      </w:r>
      <w:r>
        <w:rPr>
          <w:rFonts w:ascii="Times New Roman" w:hAnsi="Times New Roman"/>
          <w:color w:val="000000"/>
          <w:sz w:val="28"/>
        </w:rPr>
        <w:t>ти автомагистралей), интернет-торговля, бронирование билетов и гостиниц.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</w:t>
      </w:r>
      <w:r>
        <w:rPr>
          <w:rFonts w:ascii="Times New Roman" w:hAnsi="Times New Roman"/>
          <w:color w:val="000000"/>
          <w:sz w:val="28"/>
        </w:rPr>
        <w:t xml:space="preserve">ема подлинности полученной информации. Открытые образовательные ресурсы.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</w:t>
      </w:r>
      <w:r>
        <w:rPr>
          <w:rFonts w:ascii="Times New Roman" w:hAnsi="Times New Roman"/>
          <w:color w:val="000000"/>
          <w:sz w:val="28"/>
        </w:rPr>
        <w:t xml:space="preserve">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Предотвращение несанкционированного доступа к личной конфиденциальной информации, хранящейся на персональном к</w:t>
      </w:r>
      <w:r>
        <w:rPr>
          <w:rFonts w:ascii="Times New Roman" w:hAnsi="Times New Roman"/>
          <w:color w:val="000000"/>
          <w:sz w:val="28"/>
        </w:rPr>
        <w:t>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Шифрование данных. Симметричные и несимметричные ши</w:t>
      </w:r>
      <w:r>
        <w:rPr>
          <w:rFonts w:ascii="Times New Roman" w:hAnsi="Times New Roman"/>
          <w:color w:val="000000"/>
          <w:sz w:val="28"/>
        </w:rPr>
        <w:t xml:space="preserve">фры. Шифры простой замены. Шифр Цезаря. Шифр Виженера. Алгоритм шифрования RSA.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Информация, данные и знания. Информационные процессы в природе, технике и обществе.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Непрерывные и дискретные величины и сигналы. Необходимость</w:t>
      </w:r>
      <w:r>
        <w:rPr>
          <w:rFonts w:ascii="Times New Roman" w:hAnsi="Times New Roman"/>
          <w:color w:val="000000"/>
          <w:sz w:val="28"/>
        </w:rPr>
        <w:t xml:space="preserve"> дискретизации информации, предназначенной для хранения, передачи и обработки в цифровых системах.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Двоичное кодирование. Равномерные и неравномерные коды. Декодирование сообщений, записанных с помощью неравномерных кодов. Условие Фано. Построение однозначн</w:t>
      </w:r>
      <w:r>
        <w:rPr>
          <w:rFonts w:ascii="Times New Roman" w:hAnsi="Times New Roman"/>
          <w:color w:val="000000"/>
          <w:sz w:val="28"/>
        </w:rPr>
        <w:t>о декодируемых кодов с помощью дерева. Единицы измерения количества информации. Алфавитный подход к оценке количества информации.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 счисления. Развёрнутая запись целых и дробных чисел в позиционной системе счисления. Свойства позиционной записи числа</w:t>
      </w:r>
      <w:r>
        <w:rPr>
          <w:rFonts w:ascii="Times New Roman" w:hAnsi="Times New Roman"/>
          <w:color w:val="000000"/>
          <w:sz w:val="28"/>
        </w:rPr>
        <w:t>: количество цифр в записи, признак делимости числа на основание системы счисления. Алгоритм перевода целого числа из P-ичной системы счисления в десятичную. Алгоритм перевода конечной P-ичной дроби в десятичную. Алгоритм перевода целого числа из десятично</w:t>
      </w:r>
      <w:r>
        <w:rPr>
          <w:rFonts w:ascii="Times New Roman" w:hAnsi="Times New Roman"/>
          <w:color w:val="000000"/>
          <w:sz w:val="28"/>
        </w:rPr>
        <w:t xml:space="preserve">й системы счисления в P-ичную. Перевод конечной десятичной дроби в P-ичную. Двоичная, восьмеричная и шестнадцатеричная системы счисления, связь между ними. </w:t>
      </w:r>
      <w:r>
        <w:rPr>
          <w:rFonts w:ascii="Times New Roman" w:hAnsi="Times New Roman"/>
          <w:color w:val="000000"/>
          <w:sz w:val="28"/>
        </w:rPr>
        <w:lastRenderedPageBreak/>
        <w:t>Арифметические операции в позиционных системах счисления. Троичная уравновешенная система счисления.</w:t>
      </w:r>
      <w:r>
        <w:rPr>
          <w:rFonts w:ascii="Times New Roman" w:hAnsi="Times New Roman"/>
          <w:color w:val="000000"/>
          <w:sz w:val="28"/>
        </w:rPr>
        <w:t xml:space="preserve"> Двоично-десятичная система счисления.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текстов. Кодировка ASCII. Однобайтные кодировки. Стандарт UNICODE. Кодировка UTF-8. Определение информационного объёма текстовых сообщений.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изображений. Оценка информационного объёма графически</w:t>
      </w:r>
      <w:r>
        <w:rPr>
          <w:rFonts w:ascii="Times New Roman" w:hAnsi="Times New Roman"/>
          <w:color w:val="000000"/>
          <w:sz w:val="28"/>
        </w:rPr>
        <w:t>х данных при заданных разрешении и глубине кодирования цвета. Цветовые модели. Векторное кодирование. Форматы графических файлов. Трёхмерная графика. Фрактальная графика.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звука. Оценка информационного объёма звуковых данных при заданных частоте</w:t>
      </w:r>
      <w:r>
        <w:rPr>
          <w:rFonts w:ascii="Times New Roman" w:hAnsi="Times New Roman"/>
          <w:color w:val="000000"/>
          <w:sz w:val="28"/>
        </w:rPr>
        <w:t xml:space="preserve"> дискретизации и разрядности кодирования.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 логики. Понятие высказывания. Высказывательные формы (предикаты). Кванторы существования и всеобщности.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операции. Таблицы истинности. Логические выражения. Логические тождества. Доказательство ло</w:t>
      </w:r>
      <w:r>
        <w:rPr>
          <w:rFonts w:ascii="Times New Roman" w:hAnsi="Times New Roman"/>
          <w:color w:val="000000"/>
          <w:sz w:val="28"/>
        </w:rPr>
        <w:t>гических тождеств с помощью таблиц истинности. Логические операции и операции над множествами.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функции. Зависимость количества во</w:t>
      </w:r>
      <w:r>
        <w:rPr>
          <w:rFonts w:ascii="Times New Roman" w:hAnsi="Times New Roman"/>
          <w:color w:val="000000"/>
          <w:sz w:val="28"/>
        </w:rPr>
        <w:t>зможных логических функций от количества аргументов. Полные системы логических функций.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Логические элементы </w:t>
      </w:r>
      <w:r>
        <w:rPr>
          <w:rFonts w:ascii="Times New Roman" w:hAnsi="Times New Roman"/>
          <w:color w:val="000000"/>
          <w:sz w:val="28"/>
        </w:rPr>
        <w:t>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целых чисел в памяти компьютера. Ограниченность ди</w:t>
      </w:r>
      <w:r>
        <w:rPr>
          <w:rFonts w:ascii="Times New Roman" w:hAnsi="Times New Roman"/>
          <w:color w:val="000000"/>
          <w:sz w:val="28"/>
        </w:rPr>
        <w:t>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Побитовые логические операции. Логический, арифметический и циклический сдвиги. Ш</w:t>
      </w:r>
      <w:r>
        <w:rPr>
          <w:rFonts w:ascii="Times New Roman" w:hAnsi="Times New Roman"/>
          <w:color w:val="000000"/>
          <w:sz w:val="28"/>
        </w:rPr>
        <w:t>ифрование с помощью побитовой операции «исключающее ИЛИ».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</w:t>
      </w:r>
      <w:r>
        <w:rPr>
          <w:rFonts w:ascii="Times New Roman" w:hAnsi="Times New Roman"/>
          <w:color w:val="000000"/>
          <w:sz w:val="28"/>
        </w:rPr>
        <w:t>разрядов. Выполнение операций с вещественными числами, накопление ошибок при вычислениях.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Алгоритмы и программирование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</w:t>
      </w:r>
      <w:r>
        <w:rPr>
          <w:rFonts w:ascii="Times New Roman" w:hAnsi="Times New Roman"/>
          <w:color w:val="000000"/>
          <w:sz w:val="28"/>
        </w:rPr>
        <w:t xml:space="preserve"> данных, при которых алгоритм может дать требуемый результат.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Интегрированная среда разработки. Мето</w:t>
      </w:r>
      <w:r>
        <w:rPr>
          <w:rFonts w:ascii="Times New Roman" w:hAnsi="Times New Roman"/>
          <w:color w:val="000000"/>
          <w:sz w:val="28"/>
        </w:rPr>
        <w:t>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программирования (Python, Java, C++, C#). Типы данных: целочисленные, вещественные, символьные, л</w:t>
      </w:r>
      <w:r>
        <w:rPr>
          <w:rFonts w:ascii="Times New Roman" w:hAnsi="Times New Roman"/>
          <w:color w:val="000000"/>
          <w:sz w:val="28"/>
        </w:rPr>
        <w:t>огические. Ветвления. Сложные условия. 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Документирование программ. Использование ко</w:t>
      </w:r>
      <w:r>
        <w:rPr>
          <w:rFonts w:ascii="Times New Roman" w:hAnsi="Times New Roman"/>
          <w:color w:val="000000"/>
          <w:sz w:val="28"/>
        </w:rPr>
        <w:t>мментариев. Подготовка описания программы и инструкции для пользователя.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</w:t>
      </w:r>
      <w:r>
        <w:rPr>
          <w:rFonts w:ascii="Times New Roman" w:hAnsi="Times New Roman"/>
          <w:color w:val="000000"/>
          <w:sz w:val="28"/>
        </w:rPr>
        <w:t>льной (минимальной) цифры.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Обработка данных, хранящихся в файлах. Текстовые и двоичные файлы. Файловые </w:t>
      </w:r>
      <w:r>
        <w:rPr>
          <w:rFonts w:ascii="Times New Roman" w:hAnsi="Times New Roman"/>
          <w:color w:val="000000"/>
          <w:sz w:val="28"/>
        </w:rPr>
        <w:t>переменные (файловые указатели). Чтение из файла. Запись в файл.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</w:t>
      </w:r>
      <w:r>
        <w:rPr>
          <w:rFonts w:ascii="Times New Roman" w:hAnsi="Times New Roman"/>
          <w:color w:val="000000"/>
          <w:sz w:val="28"/>
        </w:rPr>
        <w:t>ызовов.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Численные методы. Точное и приближённое решения задачи. Численные методы решения уравнен</w:t>
      </w:r>
      <w:r>
        <w:rPr>
          <w:rFonts w:ascii="Times New Roman" w:hAnsi="Times New Roman"/>
          <w:color w:val="000000"/>
          <w:sz w:val="28"/>
        </w:rPr>
        <w:t xml:space="preserve">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</w:t>
      </w:r>
      <w:r>
        <w:rPr>
          <w:rFonts w:ascii="Times New Roman" w:hAnsi="Times New Roman"/>
          <w:color w:val="000000"/>
          <w:sz w:val="28"/>
        </w:rPr>
        <w:lastRenderedPageBreak/>
        <w:t>трапеций). Поиск максимума (минимума) функции одной переменной методом половинного делен</w:t>
      </w:r>
      <w:r>
        <w:rPr>
          <w:rFonts w:ascii="Times New Roman" w:hAnsi="Times New Roman"/>
          <w:color w:val="000000"/>
          <w:sz w:val="28"/>
        </w:rPr>
        <w:t>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</w:t>
      </w:r>
      <w:r>
        <w:rPr>
          <w:rFonts w:ascii="Times New Roman" w:hAnsi="Times New Roman"/>
          <w:color w:val="000000"/>
          <w:sz w:val="28"/>
        </w:rPr>
        <w:t>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Массивы и последовательности чисел. Вычисление обобщён</w:t>
      </w:r>
      <w:r>
        <w:rPr>
          <w:rFonts w:ascii="Times New Roman" w:hAnsi="Times New Roman"/>
          <w:color w:val="000000"/>
          <w:sz w:val="28"/>
        </w:rPr>
        <w:t>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</w:t>
      </w:r>
      <w:r>
        <w:rPr>
          <w:rFonts w:ascii="Times New Roman" w:hAnsi="Times New Roman"/>
          <w:color w:val="000000"/>
          <w:sz w:val="28"/>
        </w:rPr>
        <w:t>е.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QuickSort). Двоичный поиск в отсортированном массиве.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Двумерные массивы (матрицы). </w:t>
      </w:r>
      <w:r>
        <w:rPr>
          <w:rFonts w:ascii="Times New Roman" w:hAnsi="Times New Roman"/>
          <w:color w:val="000000"/>
          <w:sz w:val="28"/>
        </w:rPr>
        <w:t>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</w:t>
      </w:r>
      <w:r>
        <w:rPr>
          <w:rFonts w:ascii="Times New Roman" w:hAnsi="Times New Roman"/>
          <w:color w:val="000000"/>
          <w:sz w:val="28"/>
        </w:rPr>
        <w:t>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Коллек</w:t>
      </w:r>
      <w:r>
        <w:rPr>
          <w:rFonts w:ascii="Times New Roman" w:hAnsi="Times New Roman"/>
          <w:color w:val="000000"/>
          <w:sz w:val="28"/>
        </w:rPr>
        <w:t>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</w:t>
      </w:r>
      <w:r>
        <w:rPr>
          <w:rFonts w:ascii="Times New Roman" w:hAnsi="Times New Roman"/>
          <w:color w:val="000000"/>
          <w:sz w:val="28"/>
        </w:rPr>
        <w:t>сткой текста. Технические средства ввода текста. Специализированные средства редактирования математических текстов.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</w:t>
      </w:r>
      <w:r>
        <w:rPr>
          <w:rFonts w:ascii="Times New Roman" w:hAnsi="Times New Roman"/>
          <w:color w:val="000000"/>
          <w:sz w:val="28"/>
        </w:rPr>
        <w:t xml:space="preserve">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</w:t>
      </w:r>
      <w:r>
        <w:rPr>
          <w:rFonts w:ascii="Times New Roman" w:hAnsi="Times New Roman"/>
          <w:color w:val="000000"/>
          <w:sz w:val="28"/>
        </w:rPr>
        <w:lastRenderedPageBreak/>
        <w:t>интернет-сервисы для обработки и представления данны</w:t>
      </w:r>
      <w:r>
        <w:rPr>
          <w:rFonts w:ascii="Times New Roman" w:hAnsi="Times New Roman"/>
          <w:color w:val="000000"/>
          <w:sz w:val="28"/>
        </w:rPr>
        <w:t>х. Большие данные. Машинное обучение. Интеллектуальный анализ данных.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</w:t>
      </w:r>
      <w:r>
        <w:rPr>
          <w:rFonts w:ascii="Times New Roman" w:hAnsi="Times New Roman"/>
          <w:color w:val="000000"/>
          <w:sz w:val="28"/>
        </w:rPr>
        <w:t>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Численное решение уравнений с помощью подбора параметра. Оптимизация как поиск наилучшего решения в заданных условиях.</w:t>
      </w:r>
      <w:r>
        <w:rPr>
          <w:rFonts w:ascii="Times New Roman" w:hAnsi="Times New Roman"/>
          <w:color w:val="000000"/>
          <w:sz w:val="28"/>
        </w:rPr>
        <w:t xml:space="preserve"> Целевая функция, ограничения. Локальные и глобальный минимумы целевой функции. Решение задач оптимизации с помощью электронных таблиц.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Теоретические подходы к оценке количества информации. Закон аддитивности инф</w:t>
      </w:r>
      <w:r>
        <w:rPr>
          <w:rFonts w:ascii="Times New Roman" w:hAnsi="Times New Roman"/>
          <w:color w:val="000000"/>
          <w:sz w:val="28"/>
        </w:rPr>
        <w:t>ормации. Формула Хартли. Информация и вероятность. Формула Шеннона.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сжатия данных. Алгоритм RLE. Алгоритм Хаффмана. Алгоритм LZW. Алгоритмы сжатия данных с потерями. Уменьшение глубины кодирования цвета. Основные идеи алгоритмов сжатия JPEG, MP3.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</w:t>
      </w:r>
      <w:r>
        <w:rPr>
          <w:rFonts w:ascii="Times New Roman" w:hAnsi="Times New Roman"/>
          <w:color w:val="000000"/>
          <w:sz w:val="28"/>
        </w:rPr>
        <w:t>сстояние Хэмминга. Кодирование с повторением битов. Коды Хэмминга.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и моделирование. Цель моделирования. Соответствие модели мод</w:t>
      </w:r>
      <w:r>
        <w:rPr>
          <w:rFonts w:ascii="Times New Roman" w:hAnsi="Times New Roman"/>
          <w:color w:val="000000"/>
          <w:sz w:val="28"/>
        </w:rPr>
        <w:t>елируемому объекту или процессу, цели моделирования. Формализация прикладных задач.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Графы. Основные понятия. Виды </w:t>
      </w:r>
      <w:r>
        <w:rPr>
          <w:rFonts w:ascii="Times New Roman" w:hAnsi="Times New Roman"/>
          <w:color w:val="000000"/>
          <w:sz w:val="28"/>
        </w:rPr>
        <w:t>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</w:t>
      </w:r>
      <w:r>
        <w:rPr>
          <w:rFonts w:ascii="Times New Roman" w:hAnsi="Times New Roman"/>
          <w:color w:val="000000"/>
          <w:sz w:val="28"/>
        </w:rPr>
        <w:t>иентированного ациклического графа).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</w:t>
      </w:r>
      <w:r>
        <w:rPr>
          <w:rFonts w:ascii="Times New Roman" w:hAnsi="Times New Roman"/>
          <w:color w:val="000000"/>
          <w:sz w:val="28"/>
        </w:rPr>
        <w:t>ратегии игры в табличной форме. Выигрышные и проигрышные позиции. Выигрышные стратегии.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</w:t>
      </w:r>
      <w:r>
        <w:rPr>
          <w:rFonts w:ascii="Times New Roman" w:hAnsi="Times New Roman"/>
          <w:color w:val="000000"/>
          <w:sz w:val="28"/>
        </w:rPr>
        <w:t>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</w:t>
      </w:r>
      <w:r>
        <w:rPr>
          <w:rFonts w:ascii="Times New Roman" w:hAnsi="Times New Roman"/>
          <w:color w:val="000000"/>
          <w:sz w:val="28"/>
        </w:rPr>
        <w:t>нтеллектуальных систем. Нейронные сети.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Формализация понятия алгоритма. Машина Тьюринга как универсальная модель вычислений. Тезис Чёрча–Тьюринга.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сложности вычислений. Время работы и объём используемой памяти, их завис</w:t>
      </w:r>
      <w:r>
        <w:rPr>
          <w:rFonts w:ascii="Times New Roman" w:hAnsi="Times New Roman"/>
          <w:color w:val="000000"/>
          <w:sz w:val="28"/>
        </w:rPr>
        <w:t>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Поиск простых чисел в заданном д</w:t>
      </w:r>
      <w:r>
        <w:rPr>
          <w:rFonts w:ascii="Times New Roman" w:hAnsi="Times New Roman"/>
          <w:color w:val="000000"/>
          <w:sz w:val="28"/>
        </w:rPr>
        <w:t>иапазоне с помощью алгоритма «решето Эратосфена».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Многоразрядные целые числа, задачи длинной арифметики.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Стеки. Анализ правильности ско</w:t>
      </w:r>
      <w:r>
        <w:rPr>
          <w:rFonts w:ascii="Times New Roman" w:hAnsi="Times New Roman"/>
          <w:color w:val="000000"/>
          <w:sz w:val="28"/>
        </w:rPr>
        <w:t>бочного выражения. Вычисление арифметического выражения, записанного в постфиксной форме.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Очереди. Использование очереди для временного хранения данных.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на графах. Построение минимального остовного дерева взвешенного связного неориентированного г</w:t>
      </w:r>
      <w:r>
        <w:rPr>
          <w:rFonts w:ascii="Times New Roman" w:hAnsi="Times New Roman"/>
          <w:color w:val="000000"/>
          <w:sz w:val="28"/>
        </w:rPr>
        <w:t xml:space="preserve">рафа. Количество различных путей между вершинами ориентированного ациклического графа. Алгоритм Дейкстры.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</w:t>
      </w:r>
      <w:r>
        <w:rPr>
          <w:rFonts w:ascii="Times New Roman" w:hAnsi="Times New Roman"/>
          <w:color w:val="000000"/>
          <w:sz w:val="28"/>
        </w:rPr>
        <w:t>рсивные алгоритмы обхода дерева. Использование стека и очереди для обхода дерева.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Динамическое программирование как метод решения задач с сохранением промежуточных результатов. Задачи, решаемые с помощью </w:t>
      </w:r>
      <w:r>
        <w:rPr>
          <w:rFonts w:ascii="Times New Roman" w:hAnsi="Times New Roman"/>
          <w:color w:val="000000"/>
          <w:sz w:val="28"/>
        </w:rPr>
        <w:lastRenderedPageBreak/>
        <w:t xml:space="preserve">динамического программирования: вычисление </w:t>
      </w:r>
      <w:r>
        <w:rPr>
          <w:rFonts w:ascii="Times New Roman" w:hAnsi="Times New Roman"/>
          <w:color w:val="000000"/>
          <w:sz w:val="28"/>
        </w:rPr>
        <w:t>рекурсивных функций, подсчёт количества вариантов, задачи оптимизации.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</w:t>
      </w:r>
      <w:r>
        <w:rPr>
          <w:rFonts w:ascii="Times New Roman" w:hAnsi="Times New Roman"/>
          <w:color w:val="000000"/>
          <w:sz w:val="28"/>
        </w:rPr>
        <w:t>ого подхода. Инкапсуляция, наследование, полиморфизм.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Обзор языков программирования. Понятие о парадигмах прог</w:t>
      </w:r>
      <w:r>
        <w:rPr>
          <w:rFonts w:ascii="Times New Roman" w:hAnsi="Times New Roman"/>
          <w:color w:val="000000"/>
          <w:sz w:val="28"/>
        </w:rPr>
        <w:t xml:space="preserve">раммирования.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Дискретизация при математическом моделировании </w:t>
      </w:r>
      <w:r>
        <w:rPr>
          <w:rFonts w:ascii="Times New Roman" w:hAnsi="Times New Roman"/>
          <w:color w:val="000000"/>
          <w:sz w:val="28"/>
        </w:rPr>
        <w:t xml:space="preserve">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результатов эксперимента. Метод наименьших квадратов. Оценка числовых параметров модели</w:t>
      </w:r>
      <w:r>
        <w:rPr>
          <w:rFonts w:ascii="Times New Roman" w:hAnsi="Times New Roman"/>
          <w:color w:val="000000"/>
          <w:sz w:val="28"/>
        </w:rPr>
        <w:t>руемых объектов и процессов. Восстановление зависимостей по результатам эксперимента.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Вероятностные модели. Методы Монте-Карло. Имитационное моделирование. Системы массового обслуживания.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Табличные (реляционные) базы данных. Таблица – представление </w:t>
      </w:r>
      <w:r>
        <w:rPr>
          <w:rFonts w:ascii="Times New Roman" w:hAnsi="Times New Roman"/>
          <w:color w:val="000000"/>
          <w:sz w:val="28"/>
        </w:rPr>
        <w:t>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Многотабличные базы да</w:t>
      </w:r>
      <w:r>
        <w:rPr>
          <w:rFonts w:ascii="Times New Roman" w:hAnsi="Times New Roman"/>
          <w:color w:val="000000"/>
          <w:sz w:val="28"/>
        </w:rPr>
        <w:t xml:space="preserve">нных. Типы связей между таблицами. Внешний ключ. Целостность базы данных. Запросы к многотабличным базам данных.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Интернет-приложения. Понятие о серверной и клиентской частях сайта. Технология «клиент – сервер», её достоинства и недостатки. Основы языка HT</w:t>
      </w:r>
      <w:r>
        <w:rPr>
          <w:rFonts w:ascii="Times New Roman" w:hAnsi="Times New Roman"/>
          <w:color w:val="000000"/>
          <w:sz w:val="28"/>
        </w:rPr>
        <w:t>ML и каскадных таблиц стилей (CSS). Сценарии на языке JavaScript. Формы на веб-странице.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Размещение веб-сайтов. Услуга хостинга. Загрузка файлов на сайт.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Ввод изображений с использованием различных цифровых устройств (цифровых фотоаппаратов и микроскопов, </w:t>
      </w:r>
      <w:r>
        <w:rPr>
          <w:rFonts w:ascii="Times New Roman" w:hAnsi="Times New Roman"/>
          <w:color w:val="000000"/>
          <w:sz w:val="28"/>
        </w:rPr>
        <w:t xml:space="preserve">видеокамер, сканеров и других </w:t>
      </w:r>
      <w:r>
        <w:rPr>
          <w:rFonts w:ascii="Times New Roman" w:hAnsi="Times New Roman"/>
          <w:color w:val="000000"/>
          <w:sz w:val="28"/>
        </w:rPr>
        <w:lastRenderedPageBreak/>
        <w:t>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Многослойные изобра</w:t>
      </w:r>
      <w:r>
        <w:rPr>
          <w:rFonts w:ascii="Times New Roman" w:hAnsi="Times New Roman"/>
          <w:color w:val="000000"/>
          <w:sz w:val="28"/>
        </w:rPr>
        <w:t>жения. Текстовые слои. Маска слоя. Каналы. Сохранение выделенной области. Подготовка иллюстраций для веб-сайтов. Анимированные изображения.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Векторная графика. Примитивы. Изменение порядка элементов. Выравнивание, распределение. Группировка. Кривые. Форматы</w:t>
      </w:r>
      <w:r>
        <w:rPr>
          <w:rFonts w:ascii="Times New Roman" w:hAnsi="Times New Roman"/>
          <w:color w:val="000000"/>
          <w:sz w:val="28"/>
        </w:rPr>
        <w:t xml:space="preserve"> векторных рисунков. Использование контуров. Векторизация растровых изображений.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построения и редактирования трёхмерных моделей. Сеточные модели. Материалы. Моделирование источников освещения. Камеры. Аддитивные технологии (3D-принтеры). Понятие о</w:t>
      </w:r>
      <w:r>
        <w:rPr>
          <w:rFonts w:ascii="Times New Roman" w:hAnsi="Times New Roman"/>
          <w:color w:val="000000"/>
          <w:sz w:val="28"/>
        </w:rPr>
        <w:t xml:space="preserve"> виртуальной реальности и дополненной реальности.</w:t>
      </w:r>
    </w:p>
    <w:p w:rsidR="00CA26AD" w:rsidRDefault="00CA26AD">
      <w:pPr>
        <w:sectPr w:rsidR="00CA26AD">
          <w:pgSz w:w="11906" w:h="16383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after="0" w:line="264" w:lineRule="auto"/>
        <w:ind w:left="120"/>
        <w:jc w:val="both"/>
      </w:pPr>
      <w:bookmarkStart w:id="5" w:name="block-88422876"/>
      <w:bookmarkEnd w:id="4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ИНФОРМАТИКЕ (УГЛУБЛЁННЫЙ УРОВЕНЬ) НА УРОВНЕ СРЕДНЕГО ОБЩЕГО ОБРАЗОВАНИЯ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отражают готовность и способность обу</w:t>
      </w:r>
      <w:r>
        <w:rPr>
          <w:rFonts w:ascii="Times New Roman" w:hAnsi="Times New Roman"/>
          <w:color w:val="000000"/>
          <w:sz w:val="28"/>
        </w:rPr>
        <w:t>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</w:t>
      </w:r>
      <w:r>
        <w:rPr>
          <w:rFonts w:ascii="Times New Roman" w:hAnsi="Times New Roman"/>
          <w:color w:val="000000"/>
          <w:sz w:val="28"/>
        </w:rPr>
        <w:t>е реализации средствами учебного предмета основных направлений воспитательной деятельности.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</w:t>
      </w:r>
      <w:r>
        <w:rPr>
          <w:rFonts w:ascii="Times New Roman" w:hAnsi="Times New Roman"/>
          <w:b/>
          <w:color w:val="000000"/>
          <w:sz w:val="28"/>
        </w:rPr>
        <w:t>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противостоять идеологии экстремизма, национализма, ксенофобии, </w:t>
      </w:r>
      <w:r>
        <w:rPr>
          <w:rFonts w:ascii="Times New Roman" w:hAnsi="Times New Roman"/>
          <w:color w:val="000000"/>
          <w:sz w:val="28"/>
        </w:rPr>
        <w:t>дискриминации по социальным, религиозным, расовым, национальным признакам в виртуальном пространстве;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историческому наследию, достижениям России в науке, искусстве, технологиях, понимание значения инфор</w:t>
      </w:r>
      <w:r>
        <w:rPr>
          <w:rFonts w:ascii="Times New Roman" w:hAnsi="Times New Roman"/>
          <w:color w:val="000000"/>
          <w:sz w:val="28"/>
        </w:rPr>
        <w:t>матики как науки в жизни современного общества;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</w:t>
      </w:r>
      <w:r>
        <w:rPr>
          <w:rFonts w:ascii="Times New Roman" w:hAnsi="Times New Roman"/>
          <w:color w:val="000000"/>
          <w:sz w:val="28"/>
        </w:rPr>
        <w:t xml:space="preserve"> ценности, в том числе в сети Интернет;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и технического творчества;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в том числе основанного на использовании информацион</w:t>
      </w:r>
      <w:r>
        <w:rPr>
          <w:rFonts w:ascii="Times New Roman" w:hAnsi="Times New Roman"/>
          <w:color w:val="000000"/>
          <w:sz w:val="28"/>
        </w:rPr>
        <w:t>ных технологий;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здорового и безопасного образа жизни, ответственного отношения к своему здоровью, в том числе за счёт </w:t>
      </w:r>
      <w:r>
        <w:rPr>
          <w:rFonts w:ascii="Times New Roman" w:hAnsi="Times New Roman"/>
          <w:color w:val="000000"/>
          <w:sz w:val="28"/>
        </w:rPr>
        <w:lastRenderedPageBreak/>
        <w:t>соблюдения требований безопасной эксплуатации средств информационных и коммуникационных технол</w:t>
      </w:r>
      <w:r>
        <w:rPr>
          <w:rFonts w:ascii="Times New Roman" w:hAnsi="Times New Roman"/>
          <w:color w:val="000000"/>
          <w:sz w:val="28"/>
        </w:rPr>
        <w:t>огий;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сферам профессиональной деятельности, связанным с </w:t>
      </w:r>
      <w:r>
        <w:rPr>
          <w:rFonts w:ascii="Times New Roman" w:hAnsi="Times New Roman"/>
          <w:color w:val="000000"/>
          <w:sz w:val="28"/>
        </w:rPr>
        <w:t>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</w:t>
      </w:r>
      <w:r>
        <w:rPr>
          <w:rFonts w:ascii="Times New Roman" w:hAnsi="Times New Roman"/>
          <w:color w:val="000000"/>
          <w:sz w:val="28"/>
        </w:rPr>
        <w:t>обность к образованию и самообразованию на протяжении всей жизни;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</w:t>
      </w:r>
      <w:r>
        <w:rPr>
          <w:rFonts w:ascii="Times New Roman" w:hAnsi="Times New Roman"/>
          <w:b/>
          <w:color w:val="000000"/>
          <w:sz w:val="28"/>
        </w:rPr>
        <w:t>ти научного познания: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</w:t>
      </w:r>
      <w:r>
        <w:rPr>
          <w:rFonts w:ascii="Times New Roman" w:hAnsi="Times New Roman"/>
          <w:color w:val="000000"/>
          <w:sz w:val="28"/>
        </w:rPr>
        <w:t>ционных технологий в условиях цифровой трансформации многих сфер жизни современного общества;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</w:t>
      </w:r>
      <w:r>
        <w:rPr>
          <w:rFonts w:ascii="Times New Roman" w:hAnsi="Times New Roman"/>
          <w:color w:val="000000"/>
          <w:sz w:val="28"/>
        </w:rPr>
        <w:t>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</w:t>
      </w:r>
      <w:r>
        <w:rPr>
          <w:rFonts w:ascii="Times New Roman" w:hAnsi="Times New Roman"/>
          <w:color w:val="000000"/>
          <w:sz w:val="28"/>
        </w:rPr>
        <w:t>оваться к эмоциональным изменениям и проявлять гибкость, быть открытым новому;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</w:t>
      </w:r>
      <w:r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</w:t>
      </w:r>
      <w:r>
        <w:rPr>
          <w:rFonts w:ascii="Times New Roman" w:hAnsi="Times New Roman"/>
          <w:i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включающей способнос</w:t>
      </w:r>
      <w:r>
        <w:rPr>
          <w:rFonts w:ascii="Times New Roman" w:hAnsi="Times New Roman"/>
          <w:color w:val="000000"/>
          <w:sz w:val="28"/>
        </w:rPr>
        <w:t>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</w:t>
      </w:r>
      <w:r>
        <w:rPr>
          <w:rFonts w:ascii="Times New Roman" w:hAnsi="Times New Roman"/>
          <w:i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информатики на уровне среднего общего образования у обучающегося будут сформированы метапредметные результаты, отраженные в универсальных учебных действиях, а именно – познавательные универсальные учебные действия, коммуникативные уни</w:t>
      </w:r>
      <w:r>
        <w:rPr>
          <w:rFonts w:ascii="Times New Roman" w:hAnsi="Times New Roman"/>
          <w:color w:val="000000"/>
          <w:sz w:val="28"/>
        </w:rPr>
        <w:t xml:space="preserve">версальные учебные действия, регулятивные универсальные учебные действия, совместная деятельность. 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её все</w:t>
      </w:r>
      <w:r>
        <w:rPr>
          <w:rFonts w:ascii="Times New Roman" w:hAnsi="Times New Roman"/>
          <w:color w:val="000000"/>
          <w:sz w:val="28"/>
        </w:rPr>
        <w:t>сторонне;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явлениях;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</w:t>
      </w:r>
      <w:r>
        <w:rPr>
          <w:rFonts w:ascii="Times New Roman" w:hAnsi="Times New Roman"/>
          <w:color w:val="000000"/>
          <w:sz w:val="28"/>
        </w:rPr>
        <w:t xml:space="preserve"> план решения проблемы с учётом анализа имеющихся материальных и нематериальных ресурсов;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</w:t>
      </w:r>
      <w:r>
        <w:rPr>
          <w:rFonts w:ascii="Times New Roman" w:hAnsi="Times New Roman"/>
          <w:color w:val="000000"/>
          <w:sz w:val="28"/>
        </w:rPr>
        <w:t>ального, виртуального и комбинированного взаимодействия;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деятельности, навыками разрешения проблем, сп</w:t>
      </w:r>
      <w:r>
        <w:rPr>
          <w:rFonts w:ascii="Times New Roman" w:hAnsi="Times New Roman"/>
          <w:color w:val="000000"/>
          <w:sz w:val="28"/>
        </w:rPr>
        <w:t>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различные виды деятельности по получению нового знания, его интерпретации, преобразованию и применению в различных уч</w:t>
      </w:r>
      <w:r>
        <w:rPr>
          <w:rFonts w:ascii="Times New Roman" w:hAnsi="Times New Roman"/>
          <w:color w:val="000000"/>
          <w:sz w:val="28"/>
        </w:rPr>
        <w:t>ебных ситуациях, в том числе при создании учебных и социальных проектов;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владеть научной терминологией, ключевыми понятиями и методами;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ставить и формулировать собственные задачи в образовательной деятельности и жизненных </w:t>
      </w:r>
      <w:r>
        <w:rPr>
          <w:rFonts w:ascii="Times New Roman" w:hAnsi="Times New Roman"/>
          <w:color w:val="000000"/>
          <w:sz w:val="28"/>
        </w:rPr>
        <w:t>ситуациях;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</w:t>
      </w:r>
      <w:r>
        <w:rPr>
          <w:rFonts w:ascii="Times New Roman" w:hAnsi="Times New Roman"/>
          <w:color w:val="000000"/>
          <w:sz w:val="28"/>
        </w:rPr>
        <w:t>ты, критически оценивать их достоверность, прогнозировать изменение в новых условиях;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</w:t>
      </w:r>
      <w:r>
        <w:rPr>
          <w:rFonts w:ascii="Times New Roman" w:hAnsi="Times New Roman"/>
          <w:color w:val="000000"/>
          <w:sz w:val="28"/>
        </w:rPr>
        <w:t>носить знания в познавательную и практическую области жизнедеятельности;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учебных предметов;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в различных форматах с </w:t>
      </w:r>
      <w:r>
        <w:rPr>
          <w:rFonts w:ascii="Times New Roman" w:hAnsi="Times New Roman"/>
          <w:color w:val="000000"/>
          <w:sz w:val="28"/>
        </w:rPr>
        <w:t>учётом назначения информации и целевой аудитории, выбирая оптимальную форму представления и визуализации;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</w:t>
      </w:r>
      <w:r>
        <w:rPr>
          <w:rFonts w:ascii="Times New Roman" w:hAnsi="Times New Roman"/>
          <w:color w:val="000000"/>
          <w:sz w:val="28"/>
        </w:rPr>
        <w:t>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</w:t>
      </w:r>
      <w:r>
        <w:rPr>
          <w:rFonts w:ascii="Times New Roman" w:hAnsi="Times New Roman"/>
          <w:color w:val="000000"/>
          <w:sz w:val="28"/>
        </w:rPr>
        <w:t>авания и защиты информации, информационной безопасности личности.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общение: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невербальные средства общения, понимать значение социальных знаков, </w:t>
      </w:r>
      <w:r>
        <w:rPr>
          <w:rFonts w:ascii="Times New Roman" w:hAnsi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развёрнуто и логично излагать свою точку зрения с использованием </w:t>
      </w:r>
      <w:r>
        <w:rPr>
          <w:rFonts w:ascii="Times New Roman" w:hAnsi="Times New Roman"/>
          <w:color w:val="000000"/>
          <w:sz w:val="28"/>
        </w:rPr>
        <w:t>языковых средств.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</w:t>
      </w:r>
      <w:r>
        <w:rPr>
          <w:rFonts w:ascii="Times New Roman" w:hAnsi="Times New Roman"/>
          <w:color w:val="000000"/>
          <w:sz w:val="28"/>
        </w:rPr>
        <w:t xml:space="preserve">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качество своего вклада и каждого участника команды в общий </w:t>
      </w:r>
      <w:r>
        <w:rPr>
          <w:rFonts w:ascii="Times New Roman" w:hAnsi="Times New Roman"/>
          <w:color w:val="000000"/>
          <w:sz w:val="28"/>
        </w:rPr>
        <w:t>результат по разработанным критериям;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</w:t>
      </w:r>
      <w:r>
        <w:rPr>
          <w:rFonts w:ascii="Times New Roman" w:hAnsi="Times New Roman"/>
          <w:color w:val="000000"/>
          <w:sz w:val="28"/>
        </w:rPr>
        <w:t>иативным.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</w:t>
      </w:r>
      <w:r>
        <w:rPr>
          <w:rFonts w:ascii="Times New Roman" w:hAnsi="Times New Roman"/>
          <w:color w:val="000000"/>
          <w:sz w:val="28"/>
        </w:rPr>
        <w:t>го, брать ответственность за решение;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</w:t>
      </w:r>
      <w:r>
        <w:rPr>
          <w:rFonts w:ascii="Times New Roman" w:hAnsi="Times New Roman"/>
          <w:color w:val="000000"/>
          <w:sz w:val="28"/>
        </w:rPr>
        <w:t>циям, вносить коррективы в деятельность, оценивать соответствие результатов целям;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>
        <w:rPr>
          <w:rFonts w:ascii="Times New Roman" w:hAnsi="Times New Roman"/>
          <w:color w:val="000000"/>
          <w:sz w:val="28"/>
        </w:rPr>
        <w:lastRenderedPageBreak/>
        <w:t>оснований, использовать приёмы рефлексии для оценки с</w:t>
      </w:r>
      <w:r>
        <w:rPr>
          <w:rFonts w:ascii="Times New Roman" w:hAnsi="Times New Roman"/>
          <w:color w:val="000000"/>
          <w:sz w:val="28"/>
        </w:rPr>
        <w:t>итуации, выбора верного решения;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принятия себя и других: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</w:t>
      </w:r>
      <w:r>
        <w:rPr>
          <w:rFonts w:ascii="Times New Roman" w:hAnsi="Times New Roman"/>
          <w:color w:val="000000"/>
          <w:sz w:val="28"/>
        </w:rPr>
        <w:t>инимать мотивы и аргументы других при анализе результатов деятельности;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A26AD" w:rsidRDefault="00CA26AD">
      <w:pPr>
        <w:spacing w:after="0" w:line="264" w:lineRule="auto"/>
        <w:ind w:left="120"/>
        <w:jc w:val="both"/>
      </w:pP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изучения курса информатики углублённог</w:t>
      </w:r>
      <w:r>
        <w:rPr>
          <w:rFonts w:ascii="Times New Roman" w:hAnsi="Times New Roman"/>
          <w:color w:val="000000"/>
          <w:sz w:val="28"/>
        </w:rPr>
        <w:t xml:space="preserve">о уровня </w:t>
      </w:r>
      <w:r>
        <w:rPr>
          <w:rFonts w:ascii="Times New Roman" w:hAnsi="Times New Roman"/>
          <w:b/>
          <w:i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</w:t>
      </w:r>
      <w:r>
        <w:rPr>
          <w:rFonts w:ascii="Times New Roman" w:hAnsi="Times New Roman"/>
          <w:color w:val="000000"/>
          <w:sz w:val="28"/>
        </w:rPr>
        <w:t>ты системы», «системный эффект», «информационная система», «система управления»;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характеризовать большие данные, приводить прим</w:t>
      </w:r>
      <w:r>
        <w:rPr>
          <w:rFonts w:ascii="Times New Roman" w:hAnsi="Times New Roman"/>
          <w:color w:val="000000"/>
          <w:sz w:val="28"/>
        </w:rPr>
        <w:t>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</w:t>
      </w:r>
      <w:r>
        <w:rPr>
          <w:rFonts w:ascii="Times New Roman" w:hAnsi="Times New Roman"/>
          <w:color w:val="000000"/>
          <w:sz w:val="28"/>
        </w:rPr>
        <w:t>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основных принципов устройства и функционирования современных стационарных и мобильных компьютеров, тенден</w:t>
      </w:r>
      <w:r>
        <w:rPr>
          <w:rFonts w:ascii="Times New Roman" w:hAnsi="Times New Roman"/>
          <w:color w:val="000000"/>
          <w:sz w:val="28"/>
        </w:rPr>
        <w:t>ций развития компьютерных технологий;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представлений о компьютерных сетях и их роли в современном мир</w:t>
      </w:r>
      <w:r>
        <w:rPr>
          <w:rFonts w:ascii="Times New Roman" w:hAnsi="Times New Roman"/>
          <w:color w:val="000000"/>
          <w:sz w:val="28"/>
        </w:rPr>
        <w:t>е, о базовых принципах организации и функционирования компьютерных сетей, об общих принципах разработки и функционирования интернет-приложений;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понимание угроз информационной безопасности, использование методов и средств противодействия этим угрозам, </w:t>
      </w:r>
      <w:r>
        <w:rPr>
          <w:rFonts w:ascii="Times New Roman" w:hAnsi="Times New Roman"/>
          <w:color w:val="000000"/>
          <w:sz w:val="28"/>
        </w:rPr>
        <w:t>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</w:t>
      </w:r>
      <w:r>
        <w:rPr>
          <w:rFonts w:ascii="Times New Roman" w:hAnsi="Times New Roman"/>
          <w:color w:val="000000"/>
          <w:sz w:val="28"/>
        </w:rPr>
        <w:t>омпьютерных программ, баз данных и работы в сети Интернет;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</w:t>
      </w:r>
      <w:r>
        <w:rPr>
          <w:rFonts w:ascii="Times New Roman" w:hAnsi="Times New Roman"/>
          <w:color w:val="000000"/>
          <w:sz w:val="28"/>
        </w:rPr>
        <w:t>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при решении задач свойства позиционной записи чисел, алгоритма построения записи</w:t>
      </w:r>
      <w:r>
        <w:rPr>
          <w:rFonts w:ascii="Times New Roman" w:hAnsi="Times New Roman"/>
          <w:color w:val="000000"/>
          <w:sz w:val="28"/>
        </w:rPr>
        <w:t xml:space="preserve">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</w:t>
      </w:r>
      <w:r>
        <w:rPr>
          <w:rFonts w:ascii="Times New Roman" w:hAnsi="Times New Roman"/>
          <w:color w:val="000000"/>
          <w:sz w:val="28"/>
        </w:rPr>
        <w:t>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</w:t>
      </w:r>
      <w:r>
        <w:rPr>
          <w:rFonts w:ascii="Times New Roman" w:hAnsi="Times New Roman"/>
          <w:color w:val="000000"/>
          <w:sz w:val="28"/>
        </w:rPr>
        <w:t xml:space="preserve"> переменные, решать несложные логические уравнения и системы уравнений;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</w:t>
      </w:r>
      <w:r>
        <w:rPr>
          <w:rFonts w:ascii="Times New Roman" w:hAnsi="Times New Roman"/>
          <w:color w:val="000000"/>
          <w:sz w:val="28"/>
        </w:rPr>
        <w:t>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</w:t>
      </w:r>
      <w:r>
        <w:rPr>
          <w:rFonts w:ascii="Times New Roman" w:hAnsi="Times New Roman"/>
          <w:color w:val="000000"/>
          <w:sz w:val="28"/>
        </w:rPr>
        <w:t>ть примеры нескольких алгоритмов разной сложности для решения одной задачи;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универсальным языком программирования высокого уровня (Python, Java, C++, C#), представлениями о базовых типах данных и структурах данных, умение использовать основные упр</w:t>
      </w:r>
      <w:r>
        <w:rPr>
          <w:rFonts w:ascii="Times New Roman" w:hAnsi="Times New Roman"/>
          <w:color w:val="000000"/>
          <w:sz w:val="28"/>
        </w:rPr>
        <w:t xml:space="preserve">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</w:t>
      </w:r>
      <w:r>
        <w:rPr>
          <w:rFonts w:ascii="Times New Roman" w:hAnsi="Times New Roman"/>
          <w:color w:val="000000"/>
          <w:sz w:val="28"/>
        </w:rPr>
        <w:lastRenderedPageBreak/>
        <w:t>результатов, выявлять данные, которые могут при</w:t>
      </w:r>
      <w:r>
        <w:rPr>
          <w:rFonts w:ascii="Times New Roman" w:hAnsi="Times New Roman"/>
          <w:color w:val="000000"/>
          <w:sz w:val="28"/>
        </w:rPr>
        <w:t>вести к ошибке в работе программы, формулировать предложения по улучшению программного кода;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</w:t>
      </w:r>
      <w:r>
        <w:rPr>
          <w:rFonts w:ascii="Times New Roman" w:hAnsi="Times New Roman"/>
          <w:color w:val="000000"/>
          <w:sz w:val="28"/>
        </w:rPr>
        <w:t>ов;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</w:t>
      </w:r>
      <w:r>
        <w:rPr>
          <w:rFonts w:ascii="Times New Roman" w:hAnsi="Times New Roman"/>
          <w:color w:val="000000"/>
          <w:sz w:val="28"/>
        </w:rPr>
        <w:t>адач прогнозирования).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изучения курса информатики углублённого уровня </w:t>
      </w:r>
      <w:r>
        <w:rPr>
          <w:rFonts w:ascii="Times New Roman" w:hAnsi="Times New Roman"/>
          <w:b/>
          <w:i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 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строить неравномерные коды, допускающие однозначное декодирование сообщений (префиксные </w:t>
      </w:r>
      <w:r>
        <w:rPr>
          <w:rFonts w:ascii="Times New Roman" w:hAnsi="Times New Roman"/>
          <w:color w:val="000000"/>
          <w:sz w:val="28"/>
        </w:rPr>
        <w:t>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</w:t>
      </w:r>
      <w:r>
        <w:rPr>
          <w:rFonts w:ascii="Times New Roman" w:hAnsi="Times New Roman"/>
          <w:color w:val="000000"/>
          <w:sz w:val="28"/>
        </w:rPr>
        <w:t>в сжатия данных;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</w:t>
      </w:r>
      <w:r>
        <w:rPr>
          <w:rFonts w:ascii="Times New Roman" w:hAnsi="Times New Roman"/>
          <w:color w:val="000000"/>
          <w:sz w:val="28"/>
        </w:rPr>
        <w:t xml:space="preserve">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разрабатывать и р</w:t>
      </w:r>
      <w:r>
        <w:rPr>
          <w:rFonts w:ascii="Times New Roman" w:hAnsi="Times New Roman"/>
          <w:color w:val="000000"/>
          <w:sz w:val="28"/>
        </w:rPr>
        <w:t>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</w:t>
      </w:r>
      <w:r>
        <w:rPr>
          <w:rFonts w:ascii="Times New Roman" w:hAnsi="Times New Roman"/>
          <w:color w:val="000000"/>
          <w:sz w:val="28"/>
        </w:rPr>
        <w:t xml:space="preserve">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 функциональные возможности инструментальных </w:t>
      </w:r>
      <w:r>
        <w:rPr>
          <w:rFonts w:ascii="Times New Roman" w:hAnsi="Times New Roman"/>
          <w:color w:val="000000"/>
          <w:sz w:val="28"/>
        </w:rPr>
        <w:t>средств среды разработки, умение использовать средства отладки программ в среде программирования, умение документировать программы;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веб-страницы;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владение основными сведениями о базах данных, их структуре, средствах создания и работы с ним</w:t>
      </w:r>
      <w:r>
        <w:rPr>
          <w:rFonts w:ascii="Times New Roman" w:hAnsi="Times New Roman"/>
          <w:color w:val="000000"/>
          <w:sz w:val="28"/>
        </w:rPr>
        <w:t>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компьютерно-математические мод</w:t>
      </w:r>
      <w:r>
        <w:rPr>
          <w:rFonts w:ascii="Times New Roman" w:hAnsi="Times New Roman"/>
          <w:color w:val="000000"/>
          <w:sz w:val="28"/>
        </w:rPr>
        <w:t>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:rsidR="00CA26AD" w:rsidRDefault="0060164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основных принципов работы, возмож</w:t>
      </w:r>
      <w:r>
        <w:rPr>
          <w:rFonts w:ascii="Times New Roman" w:hAnsi="Times New Roman"/>
          <w:color w:val="000000"/>
          <w:sz w:val="28"/>
        </w:rPr>
        <w:t>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</w:t>
      </w:r>
      <w:r>
        <w:rPr>
          <w:rFonts w:ascii="Times New Roman" w:hAnsi="Times New Roman"/>
          <w:color w:val="000000"/>
          <w:sz w:val="28"/>
        </w:rPr>
        <w:t>х технологий в различных профессиональных сферах.</w:t>
      </w:r>
    </w:p>
    <w:p w:rsidR="00CA26AD" w:rsidRDefault="00CA26AD">
      <w:pPr>
        <w:sectPr w:rsidR="00CA26AD">
          <w:pgSz w:w="11906" w:h="16383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after="0"/>
        <w:ind w:left="120"/>
      </w:pPr>
      <w:bookmarkStart w:id="6" w:name="block-8842287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A26AD" w:rsidRDefault="006016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CA26AD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арифметика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Вспомогательные алгоритмы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массивов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Информационные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текстовых документов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</w:tbl>
    <w:p w:rsidR="00CA26AD" w:rsidRDefault="00CA26AD">
      <w:pPr>
        <w:sectPr w:rsidR="00CA26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CA26A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алгоритмов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структуры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объектно-ориентированного программирования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</w:tbl>
    <w:p w:rsidR="00CA26AD" w:rsidRDefault="00CA26AD">
      <w:pPr>
        <w:sectPr w:rsidR="00CA26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26AD" w:rsidRDefault="00CA26AD">
      <w:pPr>
        <w:sectPr w:rsidR="00CA26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after="0"/>
        <w:ind w:left="120"/>
      </w:pPr>
      <w:bookmarkStart w:id="7" w:name="block-8842287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A26AD" w:rsidRDefault="006016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07"/>
        <w:gridCol w:w="1096"/>
        <w:gridCol w:w="1841"/>
        <w:gridCol w:w="1910"/>
        <w:gridCol w:w="1347"/>
        <w:gridCol w:w="3411"/>
      </w:tblGrid>
      <w:tr w:rsidR="00CA26AD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https://m.edsoo.ru/CDS07FZIH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https://m.edsoo.ru/4P3NA492H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данными с помощью шин. Контроллеры внешних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https://m.edsoo.ru/OYWKB3FCY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Автоматическое выполнение программы процессором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https://m.edsoo.ru/Q7PPNKKNJ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Оперативная, постоянная и долговременная память. Контроллеры внешних устройств. Прямой </w:t>
            </w:r>
            <w:r>
              <w:rPr>
                <w:rFonts w:ascii="Times New Roman" w:hAnsi="Times New Roman"/>
                <w:color w:val="000000"/>
                <w:sz w:val="24"/>
              </w:rPr>
              <w:t>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https://m.edsoo.ru/0EEPU9XZM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компьютерные технологии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https://m.edsoo.ru/ALDEXFU8W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Программное обеспечение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компьютеров, компьютерных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https://m.edsoo.ru/FV01UDPU4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Системное 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https://m.edsoo.ru/40RW2NT2Q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https://m.edsoo.ru/6NYUZLBEM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https://m.edsoo.ru/F06KMV9HO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Файловые системы. Принципы размещения и именования файлов в долговременной памяти. Шаблоны для описания групп файлов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://m.edsoo.ru/2GG4H5WE5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https://m.edsoo.ru/ZSHTK9R2R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построения и аппаратные компоненты компьютерных </w:t>
            </w:r>
            <w:r>
              <w:rPr>
                <w:rFonts w:ascii="Times New Roman" w:hAnsi="Times New Roman"/>
                <w:color w:val="000000"/>
                <w:sz w:val="24"/>
              </w:rPr>
              <w:t>сетей. Сетевые протоколы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https://m.edsoo.ru/UP2LZYRR5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Сеть Интернет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https://m.edsoo.ru/BUKD6H662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Разделение IP-сети на подсети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https://m.edsoo.ru/B85T9GBUN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Сетевое администрирование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https://m.edsoo.ru/W9QQKTKUQ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Сервисы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https://m.edsoo.ru/G3N7WU91L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https://m.edsoo.ru/UKK8RFKUA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https://m.edsoo.ru/Z196J96WA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https://m.edsoo.ru/2MU0RPFZW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личного архива информации. Резервное копирование. Парольная защита архива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https://m.edsoo.ru/3762V5S53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https://m.edsoo.ru/5HBM1MNPS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шифрования RSA. Стеганография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https://m.edsoo.ru/NONXTMTGC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https://m.edsoo.ru/W05DBEAHK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https://m.edsoo.ru/KKH0VPY8T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soo.ru/1UXPVOKAR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Двоичное кодирование.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https://m.edsoo.ru/2RN2VP5UY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Условие Фано.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 декодируемых кодов с помощью дерева. Граф Ал. А. Маркова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https://m.edsoo.ru/R5NZP0DAM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https://m.edsoo.ru/XT1VEDUDE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https://m.edsoo.ru/8VE5V1SFV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https://m.edsoo.ru/YZ9H2ALXL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https://m.edsoo.ru/FO2E2DBV6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Двоичная, </w:t>
            </w:r>
            <w:r>
              <w:rPr>
                <w:rFonts w:ascii="Times New Roman" w:hAnsi="Times New Roman"/>
                <w:color w:val="000000"/>
                <w:sz w:val="24"/>
              </w:rPr>
              <w:t>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https://m.edsoo.ru/IGDVA9SGD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https://m.edsoo.ru/LX92H6UIO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https://m.edsoo.ru/MH6ZNN4XX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Троичная уравновешенная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https://m.edsoo.ru/BJ1Z3E4YS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Двоично-десятичная 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https://m.edsoo.ru/W6YFFD1CM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https://m.edsoo.ru/85PJ7KP5T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кодирование изображений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https://m.edsoo.ru/ZJ1X9S61P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"Дискретизация 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https://m.edsoo.ru/NZE9X44SI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Цветовые модели. Векторное кодирование. Форматы файлов. Трёхмерная графика. Фрактальная графика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https://m.edsoo.ru/9ZTZBZI4J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https://m.edsoo.ru/CG4SSYIAG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https://m.edsoo.ru/RSQ2WIEUJ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https://m.edsoo.ru/KB7YAOUZR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операции. Таблицы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https://m.edsoo.ru/5YX5UNS75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выражения. Логические тождества. Доказательство 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тождеств с помощью таблиц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https://m.edsoo.ru/DL66JCD8M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https://m.edsoo.ru/5519KLUH8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https://m.edsoo.ru/UAZ4JF466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https://m.edsoo.ru/EQ1D7V7DT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https://m.edsoo.ru/F2ADGUMRA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https://m.edsoo.ru/4LLNS3VNG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функции. Зависимость количества возможных логических функций от количества аргументов. Полные системы логических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https://m.edsoo.ru/491YOOXBS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https://m.edsoo.ru/FU5ISBD59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в составе 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https://m.edsoo.ru/FJWV9VR9M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Триггер. Сумматор. Многоразрядный сумматор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https://m.edsoo.ru/RFYE1IA1J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https://m.edsoo.ru/BC2CBFQZU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https://m.edsoo.ru/G6GAVB3D0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</w:t>
            </w:r>
            <w:r>
              <w:rPr>
                <w:rFonts w:ascii="Times New Roman" w:hAnsi="Times New Roman"/>
                <w:color w:val="000000"/>
                <w:sz w:val="24"/>
              </w:rPr>
              <w:t>Переполнение разрядной сетки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https://m.edsoo.ru/IXLRU8ZU4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Беззнаковые и знаковые данные. Знаковый бит. 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https://m.edsoo.ru/OFZEI3VFR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https://m.edsoo.ru/YFPSYSUSW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https://m.edsoo.ru/HGUFCRDKS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и хранение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памяти компьютера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https://m.edsoo.ru/80KOOKD1F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https://m.edsoo.ru/53I773CKU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«Изучение поразрядного </w:t>
            </w:r>
            <w:r>
              <w:rPr>
                <w:rFonts w:ascii="Times New Roman" w:hAnsi="Times New Roman"/>
                <w:color w:val="000000"/>
                <w:sz w:val="24"/>
              </w:rPr>
              <w:t>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https://m.edsoo.ru/FM0O3T4J8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https://m.edsoo.ru/IBLT792MB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https://m.edsoo.ru/R0T5RZCM9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Среда программирования. Компиляция и интерпретация программ. Виртуальные </w:t>
            </w:r>
            <w:r>
              <w:rPr>
                <w:rFonts w:ascii="Times New Roman" w:hAnsi="Times New Roman"/>
                <w:color w:val="000000"/>
                <w:sz w:val="24"/>
              </w:rPr>
              <w:t>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https://m.edsoo.ru/Q2UVQIJY7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отладки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https://m.edsoo.ru/MN3HU4FKQ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переменных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https://m.edsoo.ru/TJ965G8F9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https://m.edsoo.ru/D84SSWQGF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https://m.edsoo.ru/DWAC3VBT3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и псевдослучайные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https://m.edsoo.ru/PXWZX2CC6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Сложные условия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https://m.edsoo.ru/CTTPTWB96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с условием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https://m.edsoo.ru/TY0T5Y8QW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https://m.edsoo.ru/E4B3FET37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https://m.edsoo.ru/CUH84DHHO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всех простых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заданном диапазоне 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https://m.edsoo.ru/KQAFQ6HKQ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Инвариант цикла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https://m.edsoo.ru/VIJHSVDIC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Документирование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https://m.edsoo.ru/AFZLC081N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https://m.edsoo.ru/9M32A1O5T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https://m.edsoo.ru/00EOI8V7F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стандартной библиотеки языка программирования. Подключение библиотек подпрограмм сторонних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https://m.edsoo.ru/51R9T4MJK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 (процедуры и 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https://m.edsoo.ru/QDFZXIZNA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Подпрограммы (процедуры 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https://m.edsoo.ru/N1KUL4SWE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https://m.edsoo.ru/SWDX3Z91J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Рекурсия. </w:t>
            </w:r>
            <w:r>
              <w:rPr>
                <w:rFonts w:ascii="Times New Roman" w:hAnsi="Times New Roman"/>
                <w:color w:val="000000"/>
                <w:sz w:val="24"/>
              </w:rPr>
              <w:t>Рекурсивные объекты (фракталы). Рекурсивные процедуры и функции. Использование стека для организации рекурсивных вызовов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https://m.edsoo.ru/GKZY59X7B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"Рекурсивные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https://m.edsoo.ru/Y5AVNB9QV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Модульный принцип построения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https://m.edsoo.ru/MAT4D3MB6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https://m.edsoo.ru/ZAK95AA5D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https://m.edsoo.ru/URWB7XSMQ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дискретизации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https://m.edsoo.ru/7QP541UWR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https://m.edsoo.ru/8H4ENJ7PH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https://m.edsoo.ru/7CM1E00SM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символьных данных. Алгоритмы обработки символьных строк: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подсчёт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https://m.edsoo.ru/ZK756B1OR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https://m.edsoo.ru/W2Z3JDCC5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tps://m.edsoo.ru/G09MIAFFC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https://m.edsoo.ru/KX48SQDQP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Генерация слов в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https://m.edsoo.ru/9TUPAGXNE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https://m.edsoo.ru/4ITBNNC5B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Обобщённые характеристики массива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https://m.edsoo.ru/0YZ6SSYYM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Линейный поиск заданного значения в массиве. Практическая работа по теме "Линейный поиск заданного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https://m.edsoo.ru/LABG8NIAV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"Поиск минимального (максимального) элемента в 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https://m.edsoo.ru/3MZUG6WRV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https://m.edsoo.ru/W53WDCPMQ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слиянием. Быстрая сортировка массива (алгоритм QuickSort). Практическая работа по теме "Быстрая сортировка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https://m.edsoo.ru/N4WM6NBOD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https://m.edsoo.ru/9I4RE1Z6C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Двумерные массивы (матрицы)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https://m.edsoo.ru/7TJ93IO86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матриц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https://m.edsoo.ru/XPVCLUAQU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</w:t>
            </w:r>
            <w:r>
              <w:rPr>
                <w:rFonts w:ascii="Times New Roman" w:hAnsi="Times New Roman"/>
                <w:color w:val="000000"/>
                <w:sz w:val="24"/>
              </w:rPr>
              <w:t>анализа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https://m.edsoo.ru/PNW9G1YJF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текстового процессора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https://m.edsoo.ru/EZ67WEGZT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вёрстка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https://m.edsoo.ru/0X4NRRM9R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https://m.edsoo.ru/29IIP5IF7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рецензирования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https://m.edsoo.ru/HVZOMBBZ1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https://m.edsoo.ru/5KSWK3USV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https://m.edsoo.ru/PSEMOK5FA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</w:rPr>
              <w:t>данных. Большие данные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https://m.edsoo.ru/SISH004DY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Машинное обучение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https://m.edsoo.ru/4QQ6LLF9Z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данных с помощью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https://m.edsoo.ru/MPMJ7NWH4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https://m.edsoo.ru/07PRYQ2YV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https://m.edsoo.ru/BEGWQZJL3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https://m.edsoo.ru/LP48TOLWO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параметра.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Практическая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https://m.edsoo.ru/HNS13RRJQ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Оптимизация как поиск наилучшего решения в заданных условиях. Практическая работа по теме "Решение задач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https://m.edsoo.ru/STQFNZ7BE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https://m.edsoo.ru/4L3CE4K2Z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https://m.edsoo.ru/7ENSDK75J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https://m.edsoo.ru/3OHWTOEO9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https://m.edsoo.ru/JKSPQ6H60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https://m.edsoo.ru/1F185Q365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https://m.edsoo.ru/33J8ONXY3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https://m.edsoo.ru/UU84SGBDO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https://m.edsoo.ru/T1CLQHRIV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https://m.edsoo.ru/ZGNDV8DFG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https://m.edsoo.ru/ZY5EPBTLO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https://m.edsoo.ru/NANWGLRO4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https://m.edsoo.ru/0MIJJR6LN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https://m.edsoo.ru/HGJQHAUML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https://m.edsoo.ru/4IRJTM1B1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</w:tbl>
    <w:p w:rsidR="00CA26AD" w:rsidRDefault="00CA26AD">
      <w:pPr>
        <w:sectPr w:rsidR="00CA26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3610"/>
        <w:gridCol w:w="1079"/>
        <w:gridCol w:w="1841"/>
        <w:gridCol w:w="1910"/>
        <w:gridCol w:w="1347"/>
        <w:gridCol w:w="3448"/>
      </w:tblGrid>
      <w:tr w:rsidR="00CA26AD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26AD" w:rsidRDefault="00CA26AD">
            <w:pPr>
              <w:spacing w:after="0"/>
              <w:ind w:left="135"/>
            </w:pPr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26AD" w:rsidRDefault="00CA26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26AD" w:rsidRDefault="00CA26AD"/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информации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https://m.edsoo.ru/CPW6RXX4Z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сжатия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https://m.edsoo.ru/1P4NRPUFP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Хаффмана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https://m.edsoo.ru/JPTRLQDIF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"Сжатие данных с помощью алгоритма </w:t>
            </w:r>
            <w:r>
              <w:rPr>
                <w:rFonts w:ascii="Times New Roman" w:hAnsi="Times New Roman"/>
                <w:color w:val="000000"/>
                <w:sz w:val="24"/>
              </w:rPr>
              <w:t>Хаффмана"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https://m.edsoo.ru/87IAFKQ0D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LZW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https://m.edsoo.ru/8X5390JF6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сжатия данных с потерями.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"Сжатие данных с потерями (алгоритмы JPEG, MP3)"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https://m.edsoo.ru/580KGLJGP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https://m.edsoo.ru/N6OLKL2PN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Помехоустойчивые коды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https://m.edsoo.ru/HA352TYK0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"Помехоустойчивые коды"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https://m.edsoo.ru/4DOSU5SIS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Системы. Компоненты системы и их взаимодействие. Системный эффект. Управление как информационный процесс. Обратная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https://m.edsoo.ru/7EL0JJWA9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https://m.edsoo.ru/3LOSU7KCU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https://m.edsoo.ru/SMP12YII4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графов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https://m.edsoo.ru/5087GM4M6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https://m.edsoo.ru/DJXWQFCMV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теории игр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https://m.edsoo.ru/RLPOBGP1A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https://m.edsoo.ru/9IL2S0AQS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https://m.edsoo.ru/7PWFW1T16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https://m.edsoo.ru/HS0PHSFHE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Формализация понятия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алгоритма. Машина Тьюринга как универсальная модель вычислений. Тезис Чёрча—Тьюринга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https://m.edsoo.ru/TS2J4GN9S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https://m.edsoo.ru/506FMKTSV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Машина Поста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https://m.edsoo.ru/KD8P880BO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Нормальные алгорифмы Маркова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https://m.edsoo.ru/EA2DPC84Y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Алгоритмически неразрешимые задачи. Задача останова. Невозможность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автоматической отладки программ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https://m.edsoo.ru/EMWUEDNR9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Сложность вычислений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https://m.edsoo.ru/DI2DPE0X0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https://m.edsoo.ru/H3J1UQKC8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https://m.edsoo.ru/8N9A7JJTV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Многоразрядные </w:t>
            </w:r>
            <w:r>
              <w:rPr>
                <w:rFonts w:ascii="Times New Roman" w:hAnsi="Times New Roman"/>
                <w:color w:val="000000"/>
                <w:sz w:val="24"/>
              </w:rPr>
              <w:t>целые числа, задачи длинной арифметики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https://m.edsoo.ru/8FLDA0PS3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https://m.edsoo.ru/JGIPZP98C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https://m.edsoo.ru/T06DTYWVT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https://m.edsoo.ru/WYRSXTHVB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текста на естественном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последовательностей по шаблону. Регулярные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выражения. Частотный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https://m.edsoo.ru/YJVBQBEEG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"Анализ текста на естественном языке"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https://m.edsoo.ru/SAFNKXPAL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Стеки. Анализ правильности скобочного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https://m.edsoo.ru/UZ06WG18Q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арифметического выражения, </w:t>
            </w:r>
            <w:r>
              <w:rPr>
                <w:rFonts w:ascii="Times New Roman" w:hAnsi="Times New Roman"/>
                <w:color w:val="000000"/>
                <w:sz w:val="24"/>
              </w:rPr>
              <w:t>записанного в постфиксной форме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https://m.edsoo.ru/4APHZ53JB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https://m.edsoo.ru/B0Y6RWSEC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Очереди. Использование очереди для временного хранения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https://m.edsoo.ru/RFBVQ14T0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"Использование очереди"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https://m.edsoo.ru/27ORH6HKM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Деревья. Реализация дерева с помощью ссылочных структур. Двоичные (бинарные) деревья. Построение дерева для заданного арифметического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https://m.edsoo.ru/WXTKRVSPL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https://m.edsoo.ru/4B7IBOLGP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https://m.edsoo.ru/IL45K77G4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Рекурсивные алгоритмы обхода дерева.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https://m.edsoo.ru/M8PBJ581K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на графах. Построение минимального остовного дерева взвешенного связного неориентированного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https://m.edsoo.ru/2ZKXSN8YL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Обход графа в глубину. Обход графа в ширину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https://m.edsoo.ru/PD0GDKZX5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различных путей между вершинами </w:t>
            </w:r>
            <w:r>
              <w:rPr>
                <w:rFonts w:ascii="Times New Roman" w:hAnsi="Times New Roman"/>
                <w:color w:val="000000"/>
                <w:sz w:val="24"/>
              </w:rPr>
              <w:t>ориентированного ациклического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https://m.edsoo.ru/OK5XBLF1B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Дейкстры.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https://m.edsoo.ru/CRN45WO59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"Вычисление длины кратчайшего пути между вершинами графа (алгоритм Дейкстры)"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https://m.edsoo.ru/0PUC4APCM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Флойда—Уоршалла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https://m.edsoo.ru/4T2Y64Y1Y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Задачи, решаемые с помощью динамического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программирования: вычисление рекурсивных функций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https://m.edsoo.ru/OB03M36FA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"Вычисление </w:t>
            </w:r>
            <w:r>
              <w:rPr>
                <w:rFonts w:ascii="Times New Roman" w:hAnsi="Times New Roman"/>
                <w:color w:val="000000"/>
                <w:sz w:val="24"/>
              </w:rPr>
              <w:t>рекурсивных функций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https://m.edsoo.ru/I39CZ91D1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https://m.edsoo.ru/N6B4V28X5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TO288GY9B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https://m.edsoo.ru/VMITOV2IU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https://m.edsoo.ru/E8L36V11V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объектно-ориентированном программировании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https://m.edsoo.ru/XQP3TUBLF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и классы. Свойства и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объектов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https://m.edsoo.ru/6JQJC1GXS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https://m.edsoo.ru/LXRDV5535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"Использование готовых классов в программе"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https://m.edsoo.ru/9U0X7ZSAH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https://m.edsoo.ru/1PCNI90X2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https://m.edsoo.ru/OSXBALUVU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Инкапсуляция. Практическая работа по теме "Разработка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класса, использующего инкапсуляцию"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https://m.edsoo.ru/XWFD3SRL6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Наследование. Полиморфизм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https://m.edsoo.ru/3IPHY7VDC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"Разработка иерархии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https://m.edsoo.ru/TDEZGXE92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https://m.edsoo.ru/IL6XE9IBF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https://m.edsoo.ru/18FFURCHI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готовых управляемых элементов для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интерфейса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https://m.edsoo.ru/844Q1ZXE4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"Разработка программы с графическим интерфейсом"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https://m.edsoo.ru/M7J3MMDEI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https://m.edsoo.ru/LO9PRNA7S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https://m.edsoo.ru/NKNMXM4HU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компьютерно-математического моделирования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https://m.edsoo.ru/Q5J50KWIN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Дискретизация при математическом моделировании непрерывных процессов. Моделирование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https://m.edsoo.ru/ZXKKJQ1U0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"Моделирование движения"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https://m.edsoo.ru/YCLZ4UHHA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биологических систем. Практическая работа по теме "Моделирование биологических систем"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https://m.edsoo.ru/925RWH1WH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https://m.edsoo.ru/HYZZHA0ZI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https://m.edsoo.ru/RSDL7ZK22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моделирование систем управления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https://m.edsoo.ru/D52P3UQNN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результатов эксперимента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https://m.edsoo.ru/V5BW4WV43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https://m.edsoo.ru/I5QMIQ8G4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Поиск, сортировка и фильтрация данных. Запросы на выборку данных. Запросы с параметрами.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Вычисляемые поля в запросах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https://m.edsoo.ru/GTZBVTII7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"Работа с готовой базой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https://m.edsoo.ru/X7YS6VTTG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Многотабличные базы данных. Типы связей между таблицами. Внешний ключ. Целостность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https://m.edsoo.ru/XPHQBTDM8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"Разработка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многотабличной базы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https://m.edsoo.ru/4FHJ25TDD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https://m.edsoo.ru/UVTV9W6RW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https://m.edsoo.ru/F9YXMVOB7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управления данными SQL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https://m.edsoo.ru/PJM9PKQMR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"Управление данными с помощью языка SQL"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https://m.edsoo.ru/GL552SSUD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Нереляционные базы данных. Экспертные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https://m.edsoo.ru/8YQXGKB6U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https://m.edsoo.ru/VUNNCDB4U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серверной и клиентской частях сайта. Технология «клиент — </w:t>
            </w:r>
            <w:r>
              <w:rPr>
                <w:rFonts w:ascii="Times New Roman" w:hAnsi="Times New Roman"/>
                <w:color w:val="000000"/>
                <w:sz w:val="24"/>
              </w:rPr>
              <w:t>сервер», её достоинства и недостатки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https://m.edsoo.ru/N6DWP4IRG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https://m.edsoo.ru/G2HZZBEEJ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"Создание текстовой веб-страницы"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https://m.edsoo.ru/DD7JRDZ9N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https://m.edsoo.ru/QY71J1OR7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https://m.edsoo.ru/YLBK9SMHJ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https://m.edsoo.ru/6EIXO4QCK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каскадных таблиц стилей (CSS)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https://m.edsoo.ru/V6H31EQR5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"Оформление страницы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каскадных таблиц стилей"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https://m.edsoo.ru/MGSEDM7TA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Сценарии на языке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https://m.edsoo.ru/VHYQBFI55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Сценарии на </w:t>
            </w:r>
            <w:r>
              <w:rPr>
                <w:rFonts w:ascii="Times New Roman" w:hAnsi="Times New Roman"/>
                <w:color w:val="000000"/>
                <w:sz w:val="24"/>
              </w:rPr>
              <w:t>языке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https://m.edsoo.ru/2KY4Y6AT6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на веб-странице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https://m.edsoo.ru/EPV5ADCQR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"Обработка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данных форм"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https://m.edsoo.ru/KFCH27ELA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веб-сайтов. Услуга хостинга. Загрузка файлов на сайт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https://m.edsoo.ru/Y6VM4R542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Кадрирование. Исправление перспективы. Гистограмма. Коррекция уровней, коррекция цвета. Обесцвечивание цветных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https://m.edsoo.ru/IHJ27RN3F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Ввод изображений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цифровых устройств. Практическая работа по теме "Обработка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https://m.edsoo.ru/7GRK7JKF5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Ретушь. Работа с областями. Фильтры. Практическая работа по теме "Ретушь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https://m.edsoo.ru/LUXAXOCRP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Многослойные изображения. Текстовые слои. Маска слоя. Каналы. Сохранение выделенной области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https://m.edsoo.ru/OZ8ER32MA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"Многослойные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https://m.edsoo.ru/Z6PF79AG0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иллюстраций для </w:t>
            </w:r>
            <w:r>
              <w:rPr>
                <w:rFonts w:ascii="Times New Roman" w:hAnsi="Times New Roman"/>
                <w:color w:val="000000"/>
                <w:sz w:val="24"/>
              </w:rPr>
              <w:t>веб-сайтов. Практическая работа по теме "Анимированные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https://m.edsoo.ru/7QFG9KBYK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Векторизация растровых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https://m.edsoo.ru/PIRQNJEXW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"Векторная графика"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https://m.edsoo.ru/W84Z3DOGI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редактирования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трёхмерных моделей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https://m.edsoo.ru/KBPNWPJEA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https://m.edsoo.ru/2XDC5NKUP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Сеточные модели. Материалы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https://m.edsoo.ru/WF3MVD2FH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"Сеточные модели"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https://m.edsoo.ru/Z917SRT8Z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источников освещения. Камеры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https://m.edsoo.ru/TXUL8GD3U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"Рендеринг"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https://m.edsoo.ru/I78NV9QDI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(3D-принтеры)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https://m.edsoo.ru/6W1WT296C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виртуальной реальности и дополненной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https://m.edsoo.ru/BZDFAHW04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https://m.edsoo.ru/X3RHKBZCM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https://m.edsoo.ru/H4FKWSW13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https://m.edsoo.ru/11GT2RYIK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https://m.edsoo.ru/BSTC2EJSB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https://m.edsoo.ru/70QVL28OH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https://m.edsoo.ru/MR3TQ44J7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https://m.edsoo.ru/BHX69GQO6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https://m.edsoo.ru/V1O1XFZX3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https://m.edsoo.ru/TUTIIED92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https://m.edsoo.ru/VELYQXZD6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https://m.edsoo.ru/LV8CJMO6R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https://m.edsoo.ru/OUQ1ILVQF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https://m.edsoo.ru/UI3Y8YDS7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https://m.edsoo.ru/T6XN3WBVK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https://m.edsoo.ru/3H6SC66XT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https://m.edsoo.ru/1L4CVP5G8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https://m.edsoo.ru/KCD677PMT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https://m.edsoo.ru/EP8MZV6J8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https://m.edsoo.ru/1ET8F6XPS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26AD" w:rsidRDefault="00CA26A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https://m.edsoo.ru/G7913B48L</w:t>
              </w:r>
            </w:hyperlink>
          </w:p>
        </w:tc>
      </w:tr>
      <w:tr w:rsidR="00CA26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26AD" w:rsidRDefault="00CA26AD"/>
        </w:tc>
      </w:tr>
    </w:tbl>
    <w:p w:rsidR="00CA26AD" w:rsidRDefault="00CA26AD">
      <w:pPr>
        <w:sectPr w:rsidR="00CA26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26AD" w:rsidRDefault="00CA26AD">
      <w:pPr>
        <w:sectPr w:rsidR="00CA26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before="199" w:after="199"/>
        <w:ind w:left="120"/>
      </w:pPr>
      <w:bookmarkStart w:id="8" w:name="block-8842287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ИНФОРМАТИКЕ ТРЕБОВАНИЯ К РЕЗУЛЬТАТАМ ОСВОЕНИЯ ОСНОВНОЙ ОБРАЗОВАТЕЛЬНОЙ ПРОГРАММЫ СРЕДНЕГО ОБЩЕГО ОБРАЗОВАНИЯ</w:t>
      </w:r>
    </w:p>
    <w:p w:rsidR="00CA26AD" w:rsidRDefault="00CA26A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Знать (понимать)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представлений о базовых принципах организации и фу</w:t>
            </w:r>
            <w:r>
              <w:rPr>
                <w:rFonts w:ascii="Times New Roman" w:hAnsi="Times New Roman"/>
                <w:color w:val="000000"/>
                <w:sz w:val="24"/>
              </w:rPr>
              <w:t>нкционирования компьютерных сетей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базовых алгоритмов обработки числовой и текстовой информации (запись чисел в позиционной системе счисления, делимость целых чисел;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функциональные возможности инструментальных средств среды разработки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</w:t>
            </w:r>
            <w:r>
              <w:rPr>
                <w:rFonts w:ascii="Times New Roman" w:hAnsi="Times New Roman"/>
                <w:color w:val="000000"/>
                <w:sz w:val="24"/>
              </w:rPr>
              <w:t>ными сведениями о базах данных, их структуре, средствах создания и работы с ними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</w:t>
            </w:r>
            <w:r>
              <w:rPr>
                <w:rFonts w:ascii="Times New Roman" w:hAnsi="Times New Roman"/>
                <w:color w:val="000000"/>
                <w:sz w:val="24"/>
              </w:rPr>
              <w:t>ых профессиональных сферах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Уметь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компьютерно-математические модели для анализа объектов и процессов: формулировать цель моделирования, 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основные задачи анализа данных (прогнозирование, клас</w:t>
            </w:r>
            <w:r>
              <w:rPr>
                <w:rFonts w:ascii="Times New Roman" w:hAnsi="Times New Roman"/>
                <w:color w:val="000000"/>
                <w:sz w:val="24"/>
              </w:rPr>
              <w:t>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</w:t>
            </w:r>
            <w:r>
              <w:rPr>
                <w:rFonts w:ascii="Times New Roman" w:hAnsi="Times New Roman"/>
                <w:color w:val="000000"/>
                <w:sz w:val="24"/>
              </w:rPr>
              <w:t>льтатов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информационный объём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информационного объём</w:t>
            </w:r>
            <w:r>
              <w:rPr>
                <w:rFonts w:ascii="Times New Roman" w:hAnsi="Times New Roman"/>
                <w:color w:val="000000"/>
                <w:sz w:val="24"/>
              </w:rPr>
              <w:t>а данных и характеристик канала связи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при решении задач свойства позиционной записи чисел, алгоритмы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алгорит</w:t>
            </w:r>
            <w:r>
              <w:rPr>
                <w:rFonts w:ascii="Times New Roman" w:hAnsi="Times New Roman"/>
                <w:color w:val="000000"/>
                <w:sz w:val="24"/>
              </w:rPr>
              <w:t>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деревья при анализе и построении </w:t>
            </w:r>
            <w:r>
              <w:rPr>
                <w:rFonts w:ascii="Times New Roman" w:hAnsi="Times New Roman"/>
                <w:color w:val="000000"/>
                <w:sz w:val="24"/>
              </w:rPr>
              <w:t>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выигрышную стратегию игры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алгоритмы с использованием таблиц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определять сложность изучаемых в курсе базовых алгоритмов (суммирование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универсальным языком программирования высокого уровня (Паскаль, Python, Java, С+</w:t>
            </w:r>
            <w:r>
              <w:rPr>
                <w:rFonts w:ascii="Times New Roman" w:hAnsi="Times New Roman"/>
                <w:color w:val="000000"/>
                <w:sz w:val="24"/>
              </w:rPr>
              <w:t>+, С#),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</w:t>
            </w:r>
            <w:r>
              <w:rPr>
                <w:rFonts w:ascii="Times New Roman" w:hAnsi="Times New Roman"/>
                <w:color w:val="000000"/>
                <w:sz w:val="24"/>
              </w:rPr>
              <w:t>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реализовывать на выбранном для изучения языке прогр</w:t>
            </w:r>
            <w:r>
              <w:rPr>
                <w:rFonts w:ascii="Times New Roman" w:hAnsi="Times New Roman"/>
                <w:color w:val="000000"/>
                <w:sz w:val="24"/>
              </w:rPr>
              <w:t>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</w:t>
            </w:r>
            <w:r>
              <w:rPr>
                <w:rFonts w:ascii="Times New Roman" w:hAnsi="Times New Roman"/>
                <w:color w:val="000000"/>
                <w:sz w:val="24"/>
              </w:rPr>
              <w:t>тов, удовлетворяющих заданному условию); сортировку элементов массива;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</w:t>
            </w:r>
            <w:r>
              <w:rPr>
                <w:rFonts w:ascii="Times New Roman" w:hAnsi="Times New Roman"/>
                <w:color w:val="000000"/>
                <w:sz w:val="24"/>
              </w:rPr>
              <w:t>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умение использовать средства отладки программ в среде программирования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использовать электронные таблицы для анализа, представления и обработки данных (включая выбор оптимального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решения, подбор линии тренда, решение задач прогнозирования); умение использовать табличные (реляционные) базы данных и справочные системы</w:t>
            </w:r>
          </w:p>
        </w:tc>
      </w:tr>
      <w:tr w:rsidR="00CA26A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:rsidR="00CA26AD" w:rsidRDefault="00CA26AD">
      <w:pPr>
        <w:sectPr w:rsidR="00CA26AD">
          <w:pgSz w:w="11906" w:h="16383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before="199" w:after="199"/>
        <w:ind w:left="120"/>
      </w:pPr>
      <w:bookmarkStart w:id="9" w:name="block-8842287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</w:t>
      </w:r>
      <w:r>
        <w:rPr>
          <w:rFonts w:ascii="Times New Roman" w:hAnsi="Times New Roman"/>
          <w:b/>
          <w:color w:val="000000"/>
          <w:sz w:val="28"/>
        </w:rPr>
        <w:t>ПРОВЕРЯЕМЫХ НА ЕГЭ ПО ИНФОРМАТИКЕ</w:t>
      </w:r>
    </w:p>
    <w:p w:rsidR="00CA26AD" w:rsidRDefault="00CA26A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8407"/>
      </w:tblGrid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тенденции развития компьютерных технологий. Параллельные вычисления. Многопроцессорные системы. Распределённые вычислительные системы и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данных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Протоколы стека TCP/IP. Система доменных имён. Разделение IP-сети на подсети с помощью масок подсетей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Файловая система. Поиск в файловой системе. Принципы размещения и именования файлов в долговременной памяти. Шаблоны для описания групп файлов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Зависимость времени передачи от информационного объёма данных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 канала связи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 данных. Симметричные и несимметричные шифры. Шифры простой замены. Шифр Цезаря. Шифр Виженера. Алгоритм шифрования RSA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Коды, позволяющие обнаруживать и исправлять ошибки, возникающие при передаче данных. Расс</w:t>
            </w:r>
            <w:r>
              <w:rPr>
                <w:rFonts w:ascii="Times New Roman" w:hAnsi="Times New Roman"/>
                <w:color w:val="000000"/>
                <w:sz w:val="24"/>
              </w:rPr>
              <w:t>тояние Хэмминга. Кодирование с повторением битов. Коды Хэмминга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Условие Фано.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 декодируемых кодов с помощью дерева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аддитивности информации. Формула Хартли. Информация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вероятность. Формула Шеннона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ревода целого числа из P-ичной системы счисления в десятичную. Алгоритм перевода конечной P-ичной дроби в десятичную.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 перевода целого числа из десятичной системы счисления в P-ичную. Перевод конечной десятичной дроби в P-ичную. Двоичная, восьмерич</w:t>
            </w:r>
            <w:r>
              <w:rPr>
                <w:rFonts w:ascii="Times New Roman" w:hAnsi="Times New Roman"/>
                <w:color w:val="000000"/>
                <w:sz w:val="24"/>
              </w:rPr>
              <w:t>ная и шестнадцатеричная системы счисления, связь между ними. Арифметические операции в позиционных системах счисления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Кодировка ASCII. </w:t>
            </w:r>
            <w:r>
              <w:rPr>
                <w:rFonts w:ascii="Times New Roman" w:hAnsi="Times New Roman"/>
                <w:color w:val="000000"/>
                <w:sz w:val="24"/>
              </w:rPr>
              <w:t>Однобайтные кодировки. Стандарт UNICODE. Кодировка UTF-8. Определение информационного объёма текстовых сообщений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изображений. Оценка информационного объёма графических данных при заданных разрешении и глубине кодирования цвета. Цветовые мо</w:t>
            </w:r>
            <w:r>
              <w:rPr>
                <w:rFonts w:ascii="Times New Roman" w:hAnsi="Times New Roman"/>
                <w:color w:val="000000"/>
                <w:sz w:val="24"/>
              </w:rPr>
              <w:t>дели.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 логики. Понятие высказывания. Высказывательные формы (предикаты). Кванторы существования и всеобщности.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фун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кции. Зависимость количества возможных логических функций от количества аргументов. 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Канонические формы логических выражений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Цели моделирования. Адеква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тность модели моделируемому объекту или процессу. Формализация прикладных задач. 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целых чисел </w:t>
            </w:r>
            <w:r>
              <w:rPr>
                <w:rFonts w:ascii="Times New Roman" w:hAnsi="Times New Roman"/>
                <w:color w:val="000000"/>
                <w:sz w:val="24"/>
              </w:rPr>
              <w:t>в памяти компьютера. Ограниченность диапазона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Побитовые логические операции. Логический,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и циклический сдвиги. Шифрование с помощью побитовой операции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«исключающее ИЛИ»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чисел, связанные с ограничением количества разрядов. Выполнение операций с вещественными числами, накопление ошибок при вычислениях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Графы. Основные понятия. Виды графов. Описание графов с помощью матриц смежности, весовых матриц, списков смежности.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Бинарное дерево. Деревья поиска. Спо</w:t>
            </w:r>
            <w:r>
              <w:rPr>
                <w:rFonts w:ascii="Times New Roman" w:hAnsi="Times New Roman"/>
                <w:color w:val="000000"/>
                <w:sz w:val="24"/>
              </w:rPr>
              <w:t>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Дискретные игры двух игроков с полной информацией. Построение дерева перебора вариантов, опис</w:t>
            </w:r>
            <w:r>
              <w:rPr>
                <w:rFonts w:ascii="Times New Roman" w:hAnsi="Times New Roman"/>
                <w:color w:val="000000"/>
                <w:sz w:val="24"/>
              </w:rPr>
              <w:t>ание стратегии игры в табличной форме. Выигрышные и проигрышные позиции. Выигрышные стратегии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систем</w:t>
            </w:r>
            <w:r>
              <w:rPr>
                <w:rFonts w:ascii="Times New Roman" w:hAnsi="Times New Roman"/>
                <w:color w:val="000000"/>
                <w:sz w:val="24"/>
              </w:rPr>
              <w:t>ах. Использование методов искусственного интеллекта в робототехнике. Интернет вещей. Нейронные сети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сложности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</w:t>
            </w:r>
            <w:r>
              <w:rPr>
                <w:rFonts w:ascii="Times New Roman" w:hAnsi="Times New Roman"/>
                <w:color w:val="000000"/>
                <w:sz w:val="24"/>
              </w:rPr>
              <w:t>личную сложность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натуральных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Представление числа в виде набора простых сомножителей. Алгоритм быстрого воз</w:t>
            </w:r>
            <w:r>
              <w:rPr>
                <w:rFonts w:ascii="Times New Roman" w:hAnsi="Times New Roman"/>
                <w:color w:val="000000"/>
                <w:sz w:val="24"/>
              </w:rPr>
              <w:t>ведения в степень. Поиск простых чисел в заданном диапазоне с помощью алгоритма «решето Эратосфена»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Многоразрядные целые числа, задачи длинной арифметики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программирования (Паскаль, Python, Java, C++, C#). Типы данных: целочисленные, вещественные, символьные, логические. Ветвления. Сложные условия. Циклы с условием. Циклы по переменной. 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данных, хранящихся в файлах. Текстовые и двоичные файлы.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Файловые переменные (файловые указатели). Чтение из файла. Запись в файл.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Разбиение задачи на подзадачи. Подпрограммы (процедуры и функции). 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стандартной библиотеки языка программирования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Рекурсия. Рекурсивные процедуры и функции. Испол</w:t>
            </w:r>
            <w:r>
              <w:rPr>
                <w:rFonts w:ascii="Times New Roman" w:hAnsi="Times New Roman"/>
                <w:color w:val="000000"/>
                <w:sz w:val="24"/>
              </w:rPr>
              <w:t>ьзование стека для организации рекурсивных вызовов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Численные методы. Точное и приближённое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Приближённое вычисление длин кривых. Вычисление площадей фигур с помощью численных методов (метод прямоугольников, метод трапеций). Поиск максимума (минимума) функции одной переменной методом половинного деления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Встроенные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</w:t>
            </w:r>
            <w:r>
              <w:rPr>
                <w:rFonts w:ascii="Times New Roman" w:hAnsi="Times New Roman"/>
                <w:color w:val="000000"/>
                <w:sz w:val="24"/>
              </w:rPr>
              <w:t>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Массивы и последовательности чисел. Вычисление обобщённых характеристик элементов массива ил</w:t>
            </w:r>
            <w:r>
              <w:rPr>
                <w:rFonts w:ascii="Times New Roman" w:hAnsi="Times New Roman"/>
                <w:color w:val="000000"/>
                <w:sz w:val="24"/>
              </w:rPr>
              <w:t>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</w:t>
            </w:r>
            <w:r>
              <w:rPr>
                <w:rFonts w:ascii="Times New Roman" w:hAnsi="Times New Roman"/>
                <w:color w:val="000000"/>
                <w:sz w:val="24"/>
              </w:rPr>
              <w:t>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QuickSort). Двоичный поиск в отсортированном масс</w:t>
            </w:r>
            <w:r>
              <w:rPr>
                <w:rFonts w:ascii="Times New Roman" w:hAnsi="Times New Roman"/>
                <w:color w:val="000000"/>
                <w:sz w:val="24"/>
              </w:rPr>
              <w:t>иве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</w:t>
            </w:r>
            <w:r>
              <w:rPr>
                <w:rFonts w:ascii="Times New Roman" w:hAnsi="Times New Roman"/>
                <w:color w:val="000000"/>
                <w:sz w:val="24"/>
              </w:rPr>
              <w:t>вка строк и столбцов двумерного массива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Стеки. Анализ правильности скобочного выражения. Вычисление арифметического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записанного в постфиксной форме.</w:t>
            </w:r>
          </w:p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Очереди. Использование очереди для временного хранения данных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на графах. Построение минимального остовного дерева взвешенного связного неориентированного графа. Количество различных путей между ве</w:t>
            </w:r>
            <w:r>
              <w:rPr>
                <w:rFonts w:ascii="Times New Roman" w:hAnsi="Times New Roman"/>
                <w:color w:val="000000"/>
                <w:sz w:val="24"/>
              </w:rPr>
              <w:t>ршинами ориентированного ациклического графа. Алгоритм Дейкстры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льзование стека и очереди для обхода дерева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</w:t>
            </w:r>
            <w:r>
              <w:rPr>
                <w:rFonts w:ascii="Times New Roman" w:hAnsi="Times New Roman"/>
                <w:color w:val="000000"/>
                <w:sz w:val="24"/>
              </w:rPr>
              <w:t>ариантов, задачи оптимизации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наследование, полиморфизм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</w:t>
            </w:r>
            <w:r>
              <w:rPr>
                <w:rFonts w:ascii="Times New Roman" w:hAnsi="Times New Roman"/>
                <w:color w:val="000000"/>
                <w:sz w:val="24"/>
              </w:rPr>
              <w:t>ценка качества данных, выбор и (или)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Большие данные. Машинное обучение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Построение столбчатых, линейчатых и круговых диаграмм. Построение графиков </w:t>
            </w:r>
            <w:r>
              <w:rPr>
                <w:rFonts w:ascii="Times New Roman" w:hAnsi="Times New Roman"/>
                <w:color w:val="000000"/>
                <w:sz w:val="24"/>
              </w:rPr>
              <w:t>функций. Подбор линии тренда, решение задач прогнозирования. Решение задач оптимизации с помощью электронных таблиц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:rsidR="00CA26AD" w:rsidRDefault="0060164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Многотабличные базы данных. Типы связей между таблицами. Внешний ключ. Целостность базы данных. Запросы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многотабличным базам данных</w:t>
            </w:r>
          </w:p>
        </w:tc>
      </w:tr>
      <w:tr w:rsidR="00CA26A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CA26AD" w:rsidRDefault="0060164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процессор. Средства поиска и автозамены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</w:tbl>
    <w:p w:rsidR="00CA26AD" w:rsidRDefault="00CA26AD">
      <w:pPr>
        <w:sectPr w:rsidR="00CA26AD">
          <w:pgSz w:w="11906" w:h="16383"/>
          <w:pgMar w:top="1134" w:right="850" w:bottom="1134" w:left="1701" w:header="720" w:footer="720" w:gutter="0"/>
          <w:cols w:space="720"/>
        </w:sectPr>
      </w:pPr>
    </w:p>
    <w:p w:rsidR="00CA26AD" w:rsidRDefault="00601645">
      <w:pPr>
        <w:spacing w:after="0"/>
        <w:ind w:left="120"/>
      </w:pPr>
      <w:bookmarkStart w:id="10" w:name="block-8842287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A26AD" w:rsidRDefault="006016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A26AD" w:rsidRDefault="00CA26AD">
      <w:pPr>
        <w:spacing w:after="0" w:line="480" w:lineRule="auto"/>
        <w:ind w:left="120"/>
      </w:pPr>
    </w:p>
    <w:p w:rsidR="00CA26AD" w:rsidRDefault="00CA26AD">
      <w:pPr>
        <w:spacing w:after="0" w:line="480" w:lineRule="auto"/>
        <w:ind w:left="120"/>
      </w:pPr>
    </w:p>
    <w:p w:rsidR="00CA26AD" w:rsidRDefault="00CA26AD">
      <w:pPr>
        <w:spacing w:after="0"/>
        <w:ind w:left="120"/>
      </w:pPr>
    </w:p>
    <w:p w:rsidR="00CA26AD" w:rsidRDefault="006016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A26AD" w:rsidRDefault="00CA26AD">
      <w:pPr>
        <w:spacing w:after="0" w:line="480" w:lineRule="auto"/>
        <w:ind w:left="120"/>
      </w:pPr>
    </w:p>
    <w:p w:rsidR="00CA26AD" w:rsidRDefault="00CA26AD">
      <w:pPr>
        <w:spacing w:after="0"/>
        <w:ind w:left="120"/>
      </w:pPr>
    </w:p>
    <w:p w:rsidR="00CA26AD" w:rsidRDefault="006016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A26AD" w:rsidRDefault="00CA26AD">
      <w:pPr>
        <w:spacing w:after="0" w:line="480" w:lineRule="auto"/>
        <w:ind w:left="120"/>
      </w:pPr>
    </w:p>
    <w:p w:rsidR="00CA26AD" w:rsidRDefault="00CA26AD">
      <w:pPr>
        <w:sectPr w:rsidR="00CA26A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00000" w:rsidRDefault="00601645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A26AD"/>
    <w:rsid w:val="00601645"/>
    <w:rsid w:val="00CA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86230-70C7-42A1-8D0B-EC93DBE1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PSEMOK5FA" TargetMode="External"/><Relationship Id="rId21" Type="http://schemas.openxmlformats.org/officeDocument/2006/relationships/hyperlink" Target="https://m.edsoo.ru/UKK8RFKUA" TargetMode="External"/><Relationship Id="rId63" Type="http://schemas.openxmlformats.org/officeDocument/2006/relationships/hyperlink" Target="https://m.edsoo.ru/YFPSYSUSW" TargetMode="External"/><Relationship Id="rId159" Type="http://schemas.openxmlformats.org/officeDocument/2006/relationships/hyperlink" Target="https://m.edsoo.ru/506FMKTSV" TargetMode="External"/><Relationship Id="rId170" Type="http://schemas.openxmlformats.org/officeDocument/2006/relationships/hyperlink" Target="https://m.edsoo.ru/YJVBQBEEG" TargetMode="External"/><Relationship Id="rId226" Type="http://schemas.openxmlformats.org/officeDocument/2006/relationships/hyperlink" Target="https://m.edsoo.ru/VUNNCDB4U" TargetMode="External"/><Relationship Id="rId268" Type="http://schemas.openxmlformats.org/officeDocument/2006/relationships/hyperlink" Target="https://m.edsoo.ru/UI3Y8YDS7" TargetMode="External"/><Relationship Id="rId32" Type="http://schemas.openxmlformats.org/officeDocument/2006/relationships/hyperlink" Target="https://m.edsoo.ru/XT1VEDUDE" TargetMode="External"/><Relationship Id="rId74" Type="http://schemas.openxmlformats.org/officeDocument/2006/relationships/hyperlink" Target="https://m.edsoo.ru/DWAC3VBT3" TargetMode="External"/><Relationship Id="rId128" Type="http://schemas.openxmlformats.org/officeDocument/2006/relationships/hyperlink" Target="https://m.edsoo.ru/3OHWTOEO9" TargetMode="External"/><Relationship Id="rId5" Type="http://schemas.openxmlformats.org/officeDocument/2006/relationships/hyperlink" Target="https://m.edsoo.ru/4P3NA492H" TargetMode="External"/><Relationship Id="rId181" Type="http://schemas.openxmlformats.org/officeDocument/2006/relationships/hyperlink" Target="https://m.edsoo.ru/2ZKXSN8YL" TargetMode="External"/><Relationship Id="rId237" Type="http://schemas.openxmlformats.org/officeDocument/2006/relationships/hyperlink" Target="https://m.edsoo.ru/EPV5ADCQR" TargetMode="External"/><Relationship Id="rId258" Type="http://schemas.openxmlformats.org/officeDocument/2006/relationships/hyperlink" Target="https://m.edsoo.ru/11GT2RYIK" TargetMode="External"/><Relationship Id="rId22" Type="http://schemas.openxmlformats.org/officeDocument/2006/relationships/hyperlink" Target="https://m.edsoo.ru/Z196J96WA" TargetMode="External"/><Relationship Id="rId43" Type="http://schemas.openxmlformats.org/officeDocument/2006/relationships/hyperlink" Target="https://m.edsoo.ru/NZE9X44SI" TargetMode="External"/><Relationship Id="rId64" Type="http://schemas.openxmlformats.org/officeDocument/2006/relationships/hyperlink" Target="https://m.edsoo.ru/HGUFCRDKS" TargetMode="External"/><Relationship Id="rId118" Type="http://schemas.openxmlformats.org/officeDocument/2006/relationships/hyperlink" Target="https://m.edsoo.ru/SISH004DY" TargetMode="External"/><Relationship Id="rId139" Type="http://schemas.openxmlformats.org/officeDocument/2006/relationships/hyperlink" Target="https://m.edsoo.ru/4IRJTM1B1" TargetMode="External"/><Relationship Id="rId85" Type="http://schemas.openxmlformats.org/officeDocument/2006/relationships/hyperlink" Target="https://m.edsoo.ru/51R9T4MJK" TargetMode="External"/><Relationship Id="rId150" Type="http://schemas.openxmlformats.org/officeDocument/2006/relationships/hyperlink" Target="https://m.edsoo.ru/3LOSU7KCU" TargetMode="External"/><Relationship Id="rId171" Type="http://schemas.openxmlformats.org/officeDocument/2006/relationships/hyperlink" Target="https://m.edsoo.ru/SAFNKXPAL" TargetMode="External"/><Relationship Id="rId192" Type="http://schemas.openxmlformats.org/officeDocument/2006/relationships/hyperlink" Target="https://m.edsoo.ru/E8L36V11V" TargetMode="External"/><Relationship Id="rId206" Type="http://schemas.openxmlformats.org/officeDocument/2006/relationships/hyperlink" Target="https://m.edsoo.ru/LO9PRNA7S" TargetMode="External"/><Relationship Id="rId227" Type="http://schemas.openxmlformats.org/officeDocument/2006/relationships/hyperlink" Target="https://m.edsoo.ru/N6DWP4IRG" TargetMode="External"/><Relationship Id="rId248" Type="http://schemas.openxmlformats.org/officeDocument/2006/relationships/hyperlink" Target="https://m.edsoo.ru/KBPNWPJEA" TargetMode="External"/><Relationship Id="rId269" Type="http://schemas.openxmlformats.org/officeDocument/2006/relationships/hyperlink" Target="https://m.edsoo.ru/T6XN3WBVK" TargetMode="External"/><Relationship Id="rId12" Type="http://schemas.openxmlformats.org/officeDocument/2006/relationships/hyperlink" Target="https://m.edsoo.ru/6NYUZLBEM" TargetMode="External"/><Relationship Id="rId33" Type="http://schemas.openxmlformats.org/officeDocument/2006/relationships/hyperlink" Target="https://m.edsoo.ru/8VE5V1SFV" TargetMode="External"/><Relationship Id="rId108" Type="http://schemas.openxmlformats.org/officeDocument/2006/relationships/hyperlink" Target="https://m.edsoo.ru/9I4RE1Z6C" TargetMode="External"/><Relationship Id="rId129" Type="http://schemas.openxmlformats.org/officeDocument/2006/relationships/hyperlink" Target="https://m.edsoo.ru/JKSPQ6H60" TargetMode="External"/><Relationship Id="rId54" Type="http://schemas.openxmlformats.org/officeDocument/2006/relationships/hyperlink" Target="https://m.edsoo.ru/4LLNS3VNG" TargetMode="External"/><Relationship Id="rId75" Type="http://schemas.openxmlformats.org/officeDocument/2006/relationships/hyperlink" Target="https://m.edsoo.ru/PXWZX2CC6" TargetMode="External"/><Relationship Id="rId96" Type="http://schemas.openxmlformats.org/officeDocument/2006/relationships/hyperlink" Target="https://m.edsoo.ru/7CM1E00SM" TargetMode="External"/><Relationship Id="rId140" Type="http://schemas.openxmlformats.org/officeDocument/2006/relationships/hyperlink" Target="https://m.edsoo.ru/CPW6RXX4Z" TargetMode="External"/><Relationship Id="rId161" Type="http://schemas.openxmlformats.org/officeDocument/2006/relationships/hyperlink" Target="https://m.edsoo.ru/EA2DPC84Y" TargetMode="External"/><Relationship Id="rId182" Type="http://schemas.openxmlformats.org/officeDocument/2006/relationships/hyperlink" Target="https://m.edsoo.ru/PD0GDKZX5" TargetMode="External"/><Relationship Id="rId217" Type="http://schemas.openxmlformats.org/officeDocument/2006/relationships/hyperlink" Target="https://m.edsoo.ru/GTZBVTII7" TargetMode="External"/><Relationship Id="rId6" Type="http://schemas.openxmlformats.org/officeDocument/2006/relationships/hyperlink" Target="https://m.edsoo.ru/OYWKB3FCY" TargetMode="External"/><Relationship Id="rId238" Type="http://schemas.openxmlformats.org/officeDocument/2006/relationships/hyperlink" Target="https://m.edsoo.ru/KFCH27ELA" TargetMode="External"/><Relationship Id="rId259" Type="http://schemas.openxmlformats.org/officeDocument/2006/relationships/hyperlink" Target="https://m.edsoo.ru/BSTC2EJSB" TargetMode="External"/><Relationship Id="rId23" Type="http://schemas.openxmlformats.org/officeDocument/2006/relationships/hyperlink" Target="https://m.edsoo.ru/2MU0RPFZW" TargetMode="External"/><Relationship Id="rId119" Type="http://schemas.openxmlformats.org/officeDocument/2006/relationships/hyperlink" Target="https://m.edsoo.ru/4QQ6LLF9Z" TargetMode="External"/><Relationship Id="rId270" Type="http://schemas.openxmlformats.org/officeDocument/2006/relationships/hyperlink" Target="https://m.edsoo.ru/3H6SC66XT" TargetMode="External"/><Relationship Id="rId44" Type="http://schemas.openxmlformats.org/officeDocument/2006/relationships/hyperlink" Target="https://m.edsoo.ru/9ZTZBZI4J" TargetMode="External"/><Relationship Id="rId65" Type="http://schemas.openxmlformats.org/officeDocument/2006/relationships/hyperlink" Target="https://m.edsoo.ru/80KOOKD1F" TargetMode="External"/><Relationship Id="rId86" Type="http://schemas.openxmlformats.org/officeDocument/2006/relationships/hyperlink" Target="https://m.edsoo.ru/QDFZXIZNA" TargetMode="External"/><Relationship Id="rId130" Type="http://schemas.openxmlformats.org/officeDocument/2006/relationships/hyperlink" Target="https://m.edsoo.ru/1F185Q365" TargetMode="External"/><Relationship Id="rId151" Type="http://schemas.openxmlformats.org/officeDocument/2006/relationships/hyperlink" Target="https://m.edsoo.ru/SMP12YII4" TargetMode="External"/><Relationship Id="rId172" Type="http://schemas.openxmlformats.org/officeDocument/2006/relationships/hyperlink" Target="https://m.edsoo.ru/UZ06WG18Q" TargetMode="External"/><Relationship Id="rId193" Type="http://schemas.openxmlformats.org/officeDocument/2006/relationships/hyperlink" Target="https://m.edsoo.ru/XQP3TUBLF" TargetMode="External"/><Relationship Id="rId207" Type="http://schemas.openxmlformats.org/officeDocument/2006/relationships/hyperlink" Target="https://m.edsoo.ru/NKNMXM4HU" TargetMode="External"/><Relationship Id="rId228" Type="http://schemas.openxmlformats.org/officeDocument/2006/relationships/hyperlink" Target="https://m.edsoo.ru/G2HZZBEEJ" TargetMode="External"/><Relationship Id="rId249" Type="http://schemas.openxmlformats.org/officeDocument/2006/relationships/hyperlink" Target="https://m.edsoo.ru/2XDC5NKUP" TargetMode="External"/><Relationship Id="rId13" Type="http://schemas.openxmlformats.org/officeDocument/2006/relationships/hyperlink" Target="https://m.edsoo.ru/F06KMV9HO" TargetMode="External"/><Relationship Id="rId109" Type="http://schemas.openxmlformats.org/officeDocument/2006/relationships/hyperlink" Target="https://m.edsoo.ru/7TJ93IO86" TargetMode="External"/><Relationship Id="rId260" Type="http://schemas.openxmlformats.org/officeDocument/2006/relationships/hyperlink" Target="https://m.edsoo.ru/70QVL28OH" TargetMode="External"/><Relationship Id="rId34" Type="http://schemas.openxmlformats.org/officeDocument/2006/relationships/hyperlink" Target="https://m.edsoo.ru/YZ9H2ALXL" TargetMode="External"/><Relationship Id="rId55" Type="http://schemas.openxmlformats.org/officeDocument/2006/relationships/hyperlink" Target="https://m.edsoo.ru/491YOOXBS" TargetMode="External"/><Relationship Id="rId76" Type="http://schemas.openxmlformats.org/officeDocument/2006/relationships/hyperlink" Target="https://m.edsoo.ru/CTTPTWB96" TargetMode="External"/><Relationship Id="rId97" Type="http://schemas.openxmlformats.org/officeDocument/2006/relationships/hyperlink" Target="https://m.edsoo.ru/ZK756B1OR" TargetMode="External"/><Relationship Id="rId120" Type="http://schemas.openxmlformats.org/officeDocument/2006/relationships/hyperlink" Target="https://m.edsoo.ru/MPMJ7NWH4" TargetMode="External"/><Relationship Id="rId141" Type="http://schemas.openxmlformats.org/officeDocument/2006/relationships/hyperlink" Target="https://m.edsoo.ru/1P4NRPUFP" TargetMode="External"/><Relationship Id="rId7" Type="http://schemas.openxmlformats.org/officeDocument/2006/relationships/hyperlink" Target="https://m.edsoo.ru/Q7PPNKKNJ" TargetMode="External"/><Relationship Id="rId162" Type="http://schemas.openxmlformats.org/officeDocument/2006/relationships/hyperlink" Target="https://m.edsoo.ru/EMWUEDNR9" TargetMode="External"/><Relationship Id="rId183" Type="http://schemas.openxmlformats.org/officeDocument/2006/relationships/hyperlink" Target="https://m.edsoo.ru/OK5XBLF1B" TargetMode="External"/><Relationship Id="rId218" Type="http://schemas.openxmlformats.org/officeDocument/2006/relationships/hyperlink" Target="https://m.edsoo.ru/X7YS6VTTG" TargetMode="External"/><Relationship Id="rId239" Type="http://schemas.openxmlformats.org/officeDocument/2006/relationships/hyperlink" Target="https://m.edsoo.ru/Y6VM4R542" TargetMode="External"/><Relationship Id="rId250" Type="http://schemas.openxmlformats.org/officeDocument/2006/relationships/hyperlink" Target="https://m.edsoo.ru/WF3MVD2FH" TargetMode="External"/><Relationship Id="rId271" Type="http://schemas.openxmlformats.org/officeDocument/2006/relationships/hyperlink" Target="https://m.edsoo.ru/1L4CVP5G8" TargetMode="External"/><Relationship Id="rId24" Type="http://schemas.openxmlformats.org/officeDocument/2006/relationships/hyperlink" Target="https://m.edsoo.ru/3762V5S53" TargetMode="External"/><Relationship Id="rId45" Type="http://schemas.openxmlformats.org/officeDocument/2006/relationships/hyperlink" Target="https://m.edsoo.ru/CG4SSYIAG" TargetMode="External"/><Relationship Id="rId66" Type="http://schemas.openxmlformats.org/officeDocument/2006/relationships/hyperlink" Target="https://m.edsoo.ru/53I773CKU" TargetMode="External"/><Relationship Id="rId87" Type="http://schemas.openxmlformats.org/officeDocument/2006/relationships/hyperlink" Target="https://m.edsoo.ru/N1KUL4SWE" TargetMode="External"/><Relationship Id="rId110" Type="http://schemas.openxmlformats.org/officeDocument/2006/relationships/hyperlink" Target="https://m.edsoo.ru/XPVCLUAQU" TargetMode="External"/><Relationship Id="rId131" Type="http://schemas.openxmlformats.org/officeDocument/2006/relationships/hyperlink" Target="https://m.edsoo.ru/33J8ONXY3" TargetMode="External"/><Relationship Id="rId152" Type="http://schemas.openxmlformats.org/officeDocument/2006/relationships/hyperlink" Target="https://m.edsoo.ru/5087GM4M6" TargetMode="External"/><Relationship Id="rId173" Type="http://schemas.openxmlformats.org/officeDocument/2006/relationships/hyperlink" Target="https://m.edsoo.ru/4APHZ53JB" TargetMode="External"/><Relationship Id="rId194" Type="http://schemas.openxmlformats.org/officeDocument/2006/relationships/hyperlink" Target="https://m.edsoo.ru/6JQJC1GXS" TargetMode="External"/><Relationship Id="rId208" Type="http://schemas.openxmlformats.org/officeDocument/2006/relationships/hyperlink" Target="https://m.edsoo.ru/Q5J50KWIN" TargetMode="External"/><Relationship Id="rId229" Type="http://schemas.openxmlformats.org/officeDocument/2006/relationships/hyperlink" Target="https://m.edsoo.ru/DD7JRDZ9N" TargetMode="External"/><Relationship Id="rId240" Type="http://schemas.openxmlformats.org/officeDocument/2006/relationships/hyperlink" Target="https://m.edsoo.ru/IHJ27RN3F" TargetMode="External"/><Relationship Id="rId261" Type="http://schemas.openxmlformats.org/officeDocument/2006/relationships/hyperlink" Target="https://m.edsoo.ru/MR3TQ44J7" TargetMode="External"/><Relationship Id="rId14" Type="http://schemas.openxmlformats.org/officeDocument/2006/relationships/hyperlink" Target="https://m.edsoo.ru/2GG4H5WE5" TargetMode="External"/><Relationship Id="rId35" Type="http://schemas.openxmlformats.org/officeDocument/2006/relationships/hyperlink" Target="https://m.edsoo.ru/FO2E2DBV6" TargetMode="External"/><Relationship Id="rId56" Type="http://schemas.openxmlformats.org/officeDocument/2006/relationships/hyperlink" Target="https://m.edsoo.ru/FU5ISBD59" TargetMode="External"/><Relationship Id="rId77" Type="http://schemas.openxmlformats.org/officeDocument/2006/relationships/hyperlink" Target="https://m.edsoo.ru/TY0T5Y8QW" TargetMode="External"/><Relationship Id="rId100" Type="http://schemas.openxmlformats.org/officeDocument/2006/relationships/hyperlink" Target="https://m.edsoo.ru/KX48SQDQP" TargetMode="External"/><Relationship Id="rId8" Type="http://schemas.openxmlformats.org/officeDocument/2006/relationships/hyperlink" Target="https://m.edsoo.ru/0EEPU9XZM" TargetMode="External"/><Relationship Id="rId98" Type="http://schemas.openxmlformats.org/officeDocument/2006/relationships/hyperlink" Target="https://m.edsoo.ru/W2Z3JDCC5" TargetMode="External"/><Relationship Id="rId121" Type="http://schemas.openxmlformats.org/officeDocument/2006/relationships/hyperlink" Target="https://m.edsoo.ru/07PRYQ2YV" TargetMode="External"/><Relationship Id="rId142" Type="http://schemas.openxmlformats.org/officeDocument/2006/relationships/hyperlink" Target="https://m.edsoo.ru/JPTRLQDIF" TargetMode="External"/><Relationship Id="rId163" Type="http://schemas.openxmlformats.org/officeDocument/2006/relationships/hyperlink" Target="https://m.edsoo.ru/DI2DPE0X0" TargetMode="External"/><Relationship Id="rId184" Type="http://schemas.openxmlformats.org/officeDocument/2006/relationships/hyperlink" Target="https://m.edsoo.ru/CRN45WO59" TargetMode="External"/><Relationship Id="rId219" Type="http://schemas.openxmlformats.org/officeDocument/2006/relationships/hyperlink" Target="https://m.edsoo.ru/XPHQBTDM8" TargetMode="External"/><Relationship Id="rId230" Type="http://schemas.openxmlformats.org/officeDocument/2006/relationships/hyperlink" Target="https://m.edsoo.ru/QY71J1OR7" TargetMode="External"/><Relationship Id="rId251" Type="http://schemas.openxmlformats.org/officeDocument/2006/relationships/hyperlink" Target="https://m.edsoo.ru/Z917SRT8Z" TargetMode="External"/><Relationship Id="rId25" Type="http://schemas.openxmlformats.org/officeDocument/2006/relationships/hyperlink" Target="https://m.edsoo.ru/5HBM1MNPS" TargetMode="External"/><Relationship Id="rId46" Type="http://schemas.openxmlformats.org/officeDocument/2006/relationships/hyperlink" Target="https://m.edsoo.ru/RSQ2WIEUJ" TargetMode="External"/><Relationship Id="rId67" Type="http://schemas.openxmlformats.org/officeDocument/2006/relationships/hyperlink" Target="https://m.edsoo.ru/FM0O3T4J8" TargetMode="External"/><Relationship Id="rId272" Type="http://schemas.openxmlformats.org/officeDocument/2006/relationships/hyperlink" Target="https://m.edsoo.ru/KCD677PMT" TargetMode="External"/><Relationship Id="rId88" Type="http://schemas.openxmlformats.org/officeDocument/2006/relationships/hyperlink" Target="https://m.edsoo.ru/SWDX3Z91J" TargetMode="External"/><Relationship Id="rId111" Type="http://schemas.openxmlformats.org/officeDocument/2006/relationships/hyperlink" Target="https://m.edsoo.ru/PNW9G1YJF" TargetMode="External"/><Relationship Id="rId132" Type="http://schemas.openxmlformats.org/officeDocument/2006/relationships/hyperlink" Target="https://m.edsoo.ru/UU84SGBDO" TargetMode="External"/><Relationship Id="rId153" Type="http://schemas.openxmlformats.org/officeDocument/2006/relationships/hyperlink" Target="https://m.edsoo.ru/DJXWQFCMV" TargetMode="External"/><Relationship Id="rId174" Type="http://schemas.openxmlformats.org/officeDocument/2006/relationships/hyperlink" Target="https://m.edsoo.ru/B0Y6RWSEC" TargetMode="External"/><Relationship Id="rId195" Type="http://schemas.openxmlformats.org/officeDocument/2006/relationships/hyperlink" Target="https://m.edsoo.ru/LXRDV5535" TargetMode="External"/><Relationship Id="rId209" Type="http://schemas.openxmlformats.org/officeDocument/2006/relationships/hyperlink" Target="https://m.edsoo.ru/ZXKKJQ1U0" TargetMode="External"/><Relationship Id="rId220" Type="http://schemas.openxmlformats.org/officeDocument/2006/relationships/hyperlink" Target="https://m.edsoo.ru/4FHJ25TDD" TargetMode="External"/><Relationship Id="rId241" Type="http://schemas.openxmlformats.org/officeDocument/2006/relationships/hyperlink" Target="https://m.edsoo.ru/7GRK7JKF5" TargetMode="External"/><Relationship Id="rId15" Type="http://schemas.openxmlformats.org/officeDocument/2006/relationships/hyperlink" Target="https://m.edsoo.ru/ZSHTK9R2R" TargetMode="External"/><Relationship Id="rId36" Type="http://schemas.openxmlformats.org/officeDocument/2006/relationships/hyperlink" Target="https://m.edsoo.ru/IGDVA9SGD" TargetMode="External"/><Relationship Id="rId57" Type="http://schemas.openxmlformats.org/officeDocument/2006/relationships/hyperlink" Target="https://m.edsoo.ru/FJWV9VR9M" TargetMode="External"/><Relationship Id="rId262" Type="http://schemas.openxmlformats.org/officeDocument/2006/relationships/hyperlink" Target="https://m.edsoo.ru/BHX69GQO6" TargetMode="External"/><Relationship Id="rId78" Type="http://schemas.openxmlformats.org/officeDocument/2006/relationships/hyperlink" Target="https://m.edsoo.ru/E4B3FET37" TargetMode="External"/><Relationship Id="rId99" Type="http://schemas.openxmlformats.org/officeDocument/2006/relationships/hyperlink" Target="https://m.edsoo.ru/G09MIAFFC" TargetMode="External"/><Relationship Id="rId101" Type="http://schemas.openxmlformats.org/officeDocument/2006/relationships/hyperlink" Target="https://m.edsoo.ru/9TUPAGXNE" TargetMode="External"/><Relationship Id="rId122" Type="http://schemas.openxmlformats.org/officeDocument/2006/relationships/hyperlink" Target="https://m.edsoo.ru/BEGWQZJL3" TargetMode="External"/><Relationship Id="rId143" Type="http://schemas.openxmlformats.org/officeDocument/2006/relationships/hyperlink" Target="https://m.edsoo.ru/87IAFKQ0D" TargetMode="External"/><Relationship Id="rId164" Type="http://schemas.openxmlformats.org/officeDocument/2006/relationships/hyperlink" Target="https://m.edsoo.ru/H3J1UQKC8" TargetMode="External"/><Relationship Id="rId185" Type="http://schemas.openxmlformats.org/officeDocument/2006/relationships/hyperlink" Target="https://m.edsoo.ru/0PUC4APCM" TargetMode="External"/><Relationship Id="rId9" Type="http://schemas.openxmlformats.org/officeDocument/2006/relationships/hyperlink" Target="https://m.edsoo.ru/ALDEXFU8W" TargetMode="External"/><Relationship Id="rId210" Type="http://schemas.openxmlformats.org/officeDocument/2006/relationships/hyperlink" Target="https://m.edsoo.ru/YCLZ4UHHA" TargetMode="External"/><Relationship Id="rId26" Type="http://schemas.openxmlformats.org/officeDocument/2006/relationships/hyperlink" Target="https://m.edsoo.ru/NONXTMTGC" TargetMode="External"/><Relationship Id="rId231" Type="http://schemas.openxmlformats.org/officeDocument/2006/relationships/hyperlink" Target="https://m.edsoo.ru/YLBK9SMHJ" TargetMode="External"/><Relationship Id="rId252" Type="http://schemas.openxmlformats.org/officeDocument/2006/relationships/hyperlink" Target="https://m.edsoo.ru/TXUL8GD3U" TargetMode="External"/><Relationship Id="rId273" Type="http://schemas.openxmlformats.org/officeDocument/2006/relationships/hyperlink" Target="https://m.edsoo.ru/EP8MZV6J8" TargetMode="External"/><Relationship Id="rId47" Type="http://schemas.openxmlformats.org/officeDocument/2006/relationships/hyperlink" Target="https://m.edsoo.ru/KB7YAOUZR" TargetMode="External"/><Relationship Id="rId68" Type="http://schemas.openxmlformats.org/officeDocument/2006/relationships/hyperlink" Target="https://m.edsoo.ru/IBLT792MB" TargetMode="External"/><Relationship Id="rId89" Type="http://schemas.openxmlformats.org/officeDocument/2006/relationships/hyperlink" Target="https://m.edsoo.ru/GKZY59X7B" TargetMode="External"/><Relationship Id="rId112" Type="http://schemas.openxmlformats.org/officeDocument/2006/relationships/hyperlink" Target="https://m.edsoo.ru/EZ67WEGZT" TargetMode="External"/><Relationship Id="rId133" Type="http://schemas.openxmlformats.org/officeDocument/2006/relationships/hyperlink" Target="https://m.edsoo.ru/T1CLQHRIV" TargetMode="External"/><Relationship Id="rId154" Type="http://schemas.openxmlformats.org/officeDocument/2006/relationships/hyperlink" Target="https://m.edsoo.ru/RLPOBGP1A" TargetMode="External"/><Relationship Id="rId175" Type="http://schemas.openxmlformats.org/officeDocument/2006/relationships/hyperlink" Target="https://m.edsoo.ru/RFBVQ14T0" TargetMode="External"/><Relationship Id="rId196" Type="http://schemas.openxmlformats.org/officeDocument/2006/relationships/hyperlink" Target="https://m.edsoo.ru/9U0X7ZSAH" TargetMode="External"/><Relationship Id="rId200" Type="http://schemas.openxmlformats.org/officeDocument/2006/relationships/hyperlink" Target="https://m.edsoo.ru/3IPHY7VDC" TargetMode="External"/><Relationship Id="rId16" Type="http://schemas.openxmlformats.org/officeDocument/2006/relationships/hyperlink" Target="https://m.edsoo.ru/UP2LZYRR5" TargetMode="External"/><Relationship Id="rId221" Type="http://schemas.openxmlformats.org/officeDocument/2006/relationships/hyperlink" Target="https://m.edsoo.ru/UVTV9W6RW" TargetMode="External"/><Relationship Id="rId242" Type="http://schemas.openxmlformats.org/officeDocument/2006/relationships/hyperlink" Target="https://m.edsoo.ru/LUXAXOCRP" TargetMode="External"/><Relationship Id="rId263" Type="http://schemas.openxmlformats.org/officeDocument/2006/relationships/hyperlink" Target="https://m.edsoo.ru/V1O1XFZX3" TargetMode="External"/><Relationship Id="rId37" Type="http://schemas.openxmlformats.org/officeDocument/2006/relationships/hyperlink" Target="https://m.edsoo.ru/LX92H6UIO" TargetMode="External"/><Relationship Id="rId58" Type="http://schemas.openxmlformats.org/officeDocument/2006/relationships/hyperlink" Target="https://m.edsoo.ru/RFYE1IA1J" TargetMode="External"/><Relationship Id="rId79" Type="http://schemas.openxmlformats.org/officeDocument/2006/relationships/hyperlink" Target="https://m.edsoo.ru/CUH84DHHO" TargetMode="External"/><Relationship Id="rId102" Type="http://schemas.openxmlformats.org/officeDocument/2006/relationships/hyperlink" Target="https://m.edsoo.ru/4ITBNNC5B" TargetMode="External"/><Relationship Id="rId123" Type="http://schemas.openxmlformats.org/officeDocument/2006/relationships/hyperlink" Target="https://m.edsoo.ru/LP48TOLWO" TargetMode="External"/><Relationship Id="rId144" Type="http://schemas.openxmlformats.org/officeDocument/2006/relationships/hyperlink" Target="https://m.edsoo.ru/8X5390JF6" TargetMode="External"/><Relationship Id="rId90" Type="http://schemas.openxmlformats.org/officeDocument/2006/relationships/hyperlink" Target="https://m.edsoo.ru/Y5AVNB9QV" TargetMode="External"/><Relationship Id="rId165" Type="http://schemas.openxmlformats.org/officeDocument/2006/relationships/hyperlink" Target="https://m.edsoo.ru/8N9A7JJTV" TargetMode="External"/><Relationship Id="rId186" Type="http://schemas.openxmlformats.org/officeDocument/2006/relationships/hyperlink" Target="https://m.edsoo.ru/4T2Y64Y1Y" TargetMode="External"/><Relationship Id="rId211" Type="http://schemas.openxmlformats.org/officeDocument/2006/relationships/hyperlink" Target="https://m.edsoo.ru/925RWH1WH" TargetMode="External"/><Relationship Id="rId232" Type="http://schemas.openxmlformats.org/officeDocument/2006/relationships/hyperlink" Target="https://m.edsoo.ru/6EIXO4QCK" TargetMode="External"/><Relationship Id="rId253" Type="http://schemas.openxmlformats.org/officeDocument/2006/relationships/hyperlink" Target="https://m.edsoo.ru/I78NV9QDI" TargetMode="External"/><Relationship Id="rId274" Type="http://schemas.openxmlformats.org/officeDocument/2006/relationships/hyperlink" Target="https://m.edsoo.ru/1ET8F6XPS" TargetMode="External"/><Relationship Id="rId27" Type="http://schemas.openxmlformats.org/officeDocument/2006/relationships/hyperlink" Target="https://m.edsoo.ru/W05DBEAHK" TargetMode="External"/><Relationship Id="rId48" Type="http://schemas.openxmlformats.org/officeDocument/2006/relationships/hyperlink" Target="https://m.edsoo.ru/5YX5UNS75" TargetMode="External"/><Relationship Id="rId69" Type="http://schemas.openxmlformats.org/officeDocument/2006/relationships/hyperlink" Target="https://m.edsoo.ru/R0T5RZCM9" TargetMode="External"/><Relationship Id="rId113" Type="http://schemas.openxmlformats.org/officeDocument/2006/relationships/hyperlink" Target="https://m.edsoo.ru/0X4NRRM9R" TargetMode="External"/><Relationship Id="rId134" Type="http://schemas.openxmlformats.org/officeDocument/2006/relationships/hyperlink" Target="https://m.edsoo.ru/ZGNDV8DFG" TargetMode="External"/><Relationship Id="rId80" Type="http://schemas.openxmlformats.org/officeDocument/2006/relationships/hyperlink" Target="https://m.edsoo.ru/KQAFQ6HKQ" TargetMode="External"/><Relationship Id="rId155" Type="http://schemas.openxmlformats.org/officeDocument/2006/relationships/hyperlink" Target="https://m.edsoo.ru/9IL2S0AQS" TargetMode="External"/><Relationship Id="rId176" Type="http://schemas.openxmlformats.org/officeDocument/2006/relationships/hyperlink" Target="https://m.edsoo.ru/27ORH6HKM" TargetMode="External"/><Relationship Id="rId197" Type="http://schemas.openxmlformats.org/officeDocument/2006/relationships/hyperlink" Target="https://m.edsoo.ru/1PCNI90X2" TargetMode="External"/><Relationship Id="rId201" Type="http://schemas.openxmlformats.org/officeDocument/2006/relationships/hyperlink" Target="https://m.edsoo.ru/TDEZGXE92" TargetMode="External"/><Relationship Id="rId222" Type="http://schemas.openxmlformats.org/officeDocument/2006/relationships/hyperlink" Target="https://m.edsoo.ru/F9YXMVOB7" TargetMode="External"/><Relationship Id="rId243" Type="http://schemas.openxmlformats.org/officeDocument/2006/relationships/hyperlink" Target="https://m.edsoo.ru/OZ8ER32MA" TargetMode="External"/><Relationship Id="rId264" Type="http://schemas.openxmlformats.org/officeDocument/2006/relationships/hyperlink" Target="https://m.edsoo.ru/TUTIIED92" TargetMode="External"/><Relationship Id="rId17" Type="http://schemas.openxmlformats.org/officeDocument/2006/relationships/hyperlink" Target="https://m.edsoo.ru/BUKD6H662" TargetMode="External"/><Relationship Id="rId38" Type="http://schemas.openxmlformats.org/officeDocument/2006/relationships/hyperlink" Target="https://m.edsoo.ru/MH6ZNN4XX" TargetMode="External"/><Relationship Id="rId59" Type="http://schemas.openxmlformats.org/officeDocument/2006/relationships/hyperlink" Target="https://m.edsoo.ru/BC2CBFQZU" TargetMode="External"/><Relationship Id="rId103" Type="http://schemas.openxmlformats.org/officeDocument/2006/relationships/hyperlink" Target="https://m.edsoo.ru/0YZ6SSYYM" TargetMode="External"/><Relationship Id="rId124" Type="http://schemas.openxmlformats.org/officeDocument/2006/relationships/hyperlink" Target="https://m.edsoo.ru/HNS13RRJQ" TargetMode="External"/><Relationship Id="rId70" Type="http://schemas.openxmlformats.org/officeDocument/2006/relationships/hyperlink" Target="https://m.edsoo.ru/Q2UVQIJY7" TargetMode="External"/><Relationship Id="rId91" Type="http://schemas.openxmlformats.org/officeDocument/2006/relationships/hyperlink" Target="https://m.edsoo.ru/MAT4D3MB6" TargetMode="External"/><Relationship Id="rId145" Type="http://schemas.openxmlformats.org/officeDocument/2006/relationships/hyperlink" Target="https://m.edsoo.ru/580KGLJGP" TargetMode="External"/><Relationship Id="rId166" Type="http://schemas.openxmlformats.org/officeDocument/2006/relationships/hyperlink" Target="https://m.edsoo.ru/8FLDA0PS3" TargetMode="External"/><Relationship Id="rId187" Type="http://schemas.openxmlformats.org/officeDocument/2006/relationships/hyperlink" Target="https://m.edsoo.ru/OB03M36F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HYZZHA0ZI" TargetMode="External"/><Relationship Id="rId233" Type="http://schemas.openxmlformats.org/officeDocument/2006/relationships/hyperlink" Target="https://m.edsoo.ru/V6H31EQR5" TargetMode="External"/><Relationship Id="rId254" Type="http://schemas.openxmlformats.org/officeDocument/2006/relationships/hyperlink" Target="https://m.edsoo.ru/6W1WT296C" TargetMode="External"/><Relationship Id="rId28" Type="http://schemas.openxmlformats.org/officeDocument/2006/relationships/hyperlink" Target="https://m.edsoo.ru/KKH0VPY8T" TargetMode="External"/><Relationship Id="rId49" Type="http://schemas.openxmlformats.org/officeDocument/2006/relationships/hyperlink" Target="https://m.edsoo.ru/DL66JCD8M" TargetMode="External"/><Relationship Id="rId114" Type="http://schemas.openxmlformats.org/officeDocument/2006/relationships/hyperlink" Target="https://m.edsoo.ru/29IIP5IF7" TargetMode="External"/><Relationship Id="rId275" Type="http://schemas.openxmlformats.org/officeDocument/2006/relationships/hyperlink" Target="https://m.edsoo.ru/G7913B48L" TargetMode="External"/><Relationship Id="rId60" Type="http://schemas.openxmlformats.org/officeDocument/2006/relationships/hyperlink" Target="https://m.edsoo.ru/G6GAVB3D0" TargetMode="External"/><Relationship Id="rId81" Type="http://schemas.openxmlformats.org/officeDocument/2006/relationships/hyperlink" Target="https://m.edsoo.ru/VIJHSVDIC" TargetMode="External"/><Relationship Id="rId135" Type="http://schemas.openxmlformats.org/officeDocument/2006/relationships/hyperlink" Target="https://m.edsoo.ru/ZY5EPBTLO" TargetMode="External"/><Relationship Id="rId156" Type="http://schemas.openxmlformats.org/officeDocument/2006/relationships/hyperlink" Target="https://m.edsoo.ru/7PWFW1T16" TargetMode="External"/><Relationship Id="rId177" Type="http://schemas.openxmlformats.org/officeDocument/2006/relationships/hyperlink" Target="https://m.edsoo.ru/WXTKRVSPL" TargetMode="External"/><Relationship Id="rId198" Type="http://schemas.openxmlformats.org/officeDocument/2006/relationships/hyperlink" Target="https://m.edsoo.ru/OSXBALUVU" TargetMode="External"/><Relationship Id="rId202" Type="http://schemas.openxmlformats.org/officeDocument/2006/relationships/hyperlink" Target="https://m.edsoo.ru/IL6XE9IBF" TargetMode="External"/><Relationship Id="rId223" Type="http://schemas.openxmlformats.org/officeDocument/2006/relationships/hyperlink" Target="https://m.edsoo.ru/PJM9PKQMR" TargetMode="External"/><Relationship Id="rId244" Type="http://schemas.openxmlformats.org/officeDocument/2006/relationships/hyperlink" Target="https://m.edsoo.ru/Z6PF79AG0" TargetMode="External"/><Relationship Id="rId18" Type="http://schemas.openxmlformats.org/officeDocument/2006/relationships/hyperlink" Target="https://m.edsoo.ru/B85T9GBUN" TargetMode="External"/><Relationship Id="rId39" Type="http://schemas.openxmlformats.org/officeDocument/2006/relationships/hyperlink" Target="https://m.edsoo.ru/BJ1Z3E4YS" TargetMode="External"/><Relationship Id="rId265" Type="http://schemas.openxmlformats.org/officeDocument/2006/relationships/hyperlink" Target="https://m.edsoo.ru/VELYQXZD6" TargetMode="External"/><Relationship Id="rId50" Type="http://schemas.openxmlformats.org/officeDocument/2006/relationships/hyperlink" Target="https://m.edsoo.ru/5519KLUH8" TargetMode="External"/><Relationship Id="rId104" Type="http://schemas.openxmlformats.org/officeDocument/2006/relationships/hyperlink" Target="https://m.edsoo.ru/LABG8NIAV" TargetMode="External"/><Relationship Id="rId125" Type="http://schemas.openxmlformats.org/officeDocument/2006/relationships/hyperlink" Target="https://m.edsoo.ru/STQFNZ7BE" TargetMode="External"/><Relationship Id="rId146" Type="http://schemas.openxmlformats.org/officeDocument/2006/relationships/hyperlink" Target="https://m.edsoo.ru/N6OLKL2PN" TargetMode="External"/><Relationship Id="rId167" Type="http://schemas.openxmlformats.org/officeDocument/2006/relationships/hyperlink" Target="https://m.edsoo.ru/JGIPZP98C" TargetMode="External"/><Relationship Id="rId188" Type="http://schemas.openxmlformats.org/officeDocument/2006/relationships/hyperlink" Target="https://m.edsoo.ru/I39CZ91D1" TargetMode="External"/><Relationship Id="rId71" Type="http://schemas.openxmlformats.org/officeDocument/2006/relationships/hyperlink" Target="https://m.edsoo.ru/MN3HU4FKQ" TargetMode="External"/><Relationship Id="rId92" Type="http://schemas.openxmlformats.org/officeDocument/2006/relationships/hyperlink" Target="https://m.edsoo.ru/ZAK95AA5D" TargetMode="External"/><Relationship Id="rId213" Type="http://schemas.openxmlformats.org/officeDocument/2006/relationships/hyperlink" Target="https://m.edsoo.ru/RSDL7ZK22" TargetMode="External"/><Relationship Id="rId234" Type="http://schemas.openxmlformats.org/officeDocument/2006/relationships/hyperlink" Target="https://m.edsoo.ru/MGSEDM7T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1UXPVOKAR" TargetMode="External"/><Relationship Id="rId255" Type="http://schemas.openxmlformats.org/officeDocument/2006/relationships/hyperlink" Target="https://m.edsoo.ru/BZDFAHW04" TargetMode="External"/><Relationship Id="rId276" Type="http://schemas.openxmlformats.org/officeDocument/2006/relationships/fontTable" Target="fontTable.xml"/><Relationship Id="rId40" Type="http://schemas.openxmlformats.org/officeDocument/2006/relationships/hyperlink" Target="https://m.edsoo.ru/W6YFFD1CM" TargetMode="External"/><Relationship Id="rId115" Type="http://schemas.openxmlformats.org/officeDocument/2006/relationships/hyperlink" Target="https://m.edsoo.ru/HVZOMBBZ1" TargetMode="External"/><Relationship Id="rId136" Type="http://schemas.openxmlformats.org/officeDocument/2006/relationships/hyperlink" Target="https://m.edsoo.ru/NANWGLRO4" TargetMode="External"/><Relationship Id="rId157" Type="http://schemas.openxmlformats.org/officeDocument/2006/relationships/hyperlink" Target="https://m.edsoo.ru/HS0PHSFHE" TargetMode="External"/><Relationship Id="rId178" Type="http://schemas.openxmlformats.org/officeDocument/2006/relationships/hyperlink" Target="https://m.edsoo.ru/4B7IBOLGP" TargetMode="External"/><Relationship Id="rId61" Type="http://schemas.openxmlformats.org/officeDocument/2006/relationships/hyperlink" Target="https://m.edsoo.ru/IXLRU8ZU4" TargetMode="External"/><Relationship Id="rId82" Type="http://schemas.openxmlformats.org/officeDocument/2006/relationships/hyperlink" Target="https://m.edsoo.ru/AFZLC081N" TargetMode="External"/><Relationship Id="rId199" Type="http://schemas.openxmlformats.org/officeDocument/2006/relationships/hyperlink" Target="https://m.edsoo.ru/XWFD3SRL6" TargetMode="External"/><Relationship Id="rId203" Type="http://schemas.openxmlformats.org/officeDocument/2006/relationships/hyperlink" Target="https://m.edsoo.ru/18FFURCHI" TargetMode="External"/><Relationship Id="rId19" Type="http://schemas.openxmlformats.org/officeDocument/2006/relationships/hyperlink" Target="https://m.edsoo.ru/W9QQKTKUQ" TargetMode="External"/><Relationship Id="rId224" Type="http://schemas.openxmlformats.org/officeDocument/2006/relationships/hyperlink" Target="https://m.edsoo.ru/GL552SSUD" TargetMode="External"/><Relationship Id="rId245" Type="http://schemas.openxmlformats.org/officeDocument/2006/relationships/hyperlink" Target="https://m.edsoo.ru/7QFG9KBYK" TargetMode="External"/><Relationship Id="rId266" Type="http://schemas.openxmlformats.org/officeDocument/2006/relationships/hyperlink" Target="https://m.edsoo.ru/LV8CJMO6R" TargetMode="External"/><Relationship Id="rId30" Type="http://schemas.openxmlformats.org/officeDocument/2006/relationships/hyperlink" Target="https://m.edsoo.ru/2RN2VP5UY" TargetMode="External"/><Relationship Id="rId105" Type="http://schemas.openxmlformats.org/officeDocument/2006/relationships/hyperlink" Target="https://m.edsoo.ru/3MZUG6WRV" TargetMode="External"/><Relationship Id="rId126" Type="http://schemas.openxmlformats.org/officeDocument/2006/relationships/hyperlink" Target="https://m.edsoo.ru/4L3CE4K2Z" TargetMode="External"/><Relationship Id="rId147" Type="http://schemas.openxmlformats.org/officeDocument/2006/relationships/hyperlink" Target="https://m.edsoo.ru/HA352TYK0" TargetMode="External"/><Relationship Id="rId168" Type="http://schemas.openxmlformats.org/officeDocument/2006/relationships/hyperlink" Target="https://m.edsoo.ru/T06DTYWVT" TargetMode="External"/><Relationship Id="rId51" Type="http://schemas.openxmlformats.org/officeDocument/2006/relationships/hyperlink" Target="https://m.edsoo.ru/UAZ4JF466" TargetMode="External"/><Relationship Id="rId72" Type="http://schemas.openxmlformats.org/officeDocument/2006/relationships/hyperlink" Target="https://m.edsoo.ru/TJ965G8F9" TargetMode="External"/><Relationship Id="rId93" Type="http://schemas.openxmlformats.org/officeDocument/2006/relationships/hyperlink" Target="https://m.edsoo.ru/URWB7XSMQ" TargetMode="External"/><Relationship Id="rId189" Type="http://schemas.openxmlformats.org/officeDocument/2006/relationships/hyperlink" Target="https://m.edsoo.ru/N6B4V28X5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D52P3UQNN" TargetMode="External"/><Relationship Id="rId235" Type="http://schemas.openxmlformats.org/officeDocument/2006/relationships/hyperlink" Target="https://m.edsoo.ru/VHYQBFI55" TargetMode="External"/><Relationship Id="rId256" Type="http://schemas.openxmlformats.org/officeDocument/2006/relationships/hyperlink" Target="https://m.edsoo.ru/X3RHKBZCM" TargetMode="External"/><Relationship Id="rId277" Type="http://schemas.openxmlformats.org/officeDocument/2006/relationships/theme" Target="theme/theme1.xml"/><Relationship Id="rId116" Type="http://schemas.openxmlformats.org/officeDocument/2006/relationships/hyperlink" Target="https://m.edsoo.ru/5KSWK3USV" TargetMode="External"/><Relationship Id="rId137" Type="http://schemas.openxmlformats.org/officeDocument/2006/relationships/hyperlink" Target="https://m.edsoo.ru/0MIJJR6LN" TargetMode="External"/><Relationship Id="rId158" Type="http://schemas.openxmlformats.org/officeDocument/2006/relationships/hyperlink" Target="https://m.edsoo.ru/TS2J4GN9S" TargetMode="External"/><Relationship Id="rId20" Type="http://schemas.openxmlformats.org/officeDocument/2006/relationships/hyperlink" Target="https://m.edsoo.ru/G3N7WU91L" TargetMode="External"/><Relationship Id="rId41" Type="http://schemas.openxmlformats.org/officeDocument/2006/relationships/hyperlink" Target="https://m.edsoo.ru/85PJ7KP5T" TargetMode="External"/><Relationship Id="rId62" Type="http://schemas.openxmlformats.org/officeDocument/2006/relationships/hyperlink" Target="https://m.edsoo.ru/OFZEI3VFR" TargetMode="External"/><Relationship Id="rId83" Type="http://schemas.openxmlformats.org/officeDocument/2006/relationships/hyperlink" Target="https://m.edsoo.ru/9M32A1O5T" TargetMode="External"/><Relationship Id="rId179" Type="http://schemas.openxmlformats.org/officeDocument/2006/relationships/hyperlink" Target="https://m.edsoo.ru/IL45K77G4" TargetMode="External"/><Relationship Id="rId190" Type="http://schemas.openxmlformats.org/officeDocument/2006/relationships/hyperlink" Target="https://m.edsoo.ru/TO288GY9B" TargetMode="External"/><Relationship Id="rId204" Type="http://schemas.openxmlformats.org/officeDocument/2006/relationships/hyperlink" Target="https://m.edsoo.ru/844Q1ZXE4" TargetMode="External"/><Relationship Id="rId225" Type="http://schemas.openxmlformats.org/officeDocument/2006/relationships/hyperlink" Target="https://m.edsoo.ru/8YQXGKB6U" TargetMode="External"/><Relationship Id="rId246" Type="http://schemas.openxmlformats.org/officeDocument/2006/relationships/hyperlink" Target="https://m.edsoo.ru/PIRQNJEXW" TargetMode="External"/><Relationship Id="rId267" Type="http://schemas.openxmlformats.org/officeDocument/2006/relationships/hyperlink" Target="https://m.edsoo.ru/OUQ1ILVQF" TargetMode="External"/><Relationship Id="rId106" Type="http://schemas.openxmlformats.org/officeDocument/2006/relationships/hyperlink" Target="https://m.edsoo.ru/W53WDCPMQ" TargetMode="External"/><Relationship Id="rId127" Type="http://schemas.openxmlformats.org/officeDocument/2006/relationships/hyperlink" Target="https://m.edsoo.ru/7ENSDK75J" TargetMode="External"/><Relationship Id="rId10" Type="http://schemas.openxmlformats.org/officeDocument/2006/relationships/hyperlink" Target="https://m.edsoo.ru/FV01UDPU4" TargetMode="External"/><Relationship Id="rId31" Type="http://schemas.openxmlformats.org/officeDocument/2006/relationships/hyperlink" Target="https://m.edsoo.ru/R5NZP0DAM" TargetMode="External"/><Relationship Id="rId52" Type="http://schemas.openxmlformats.org/officeDocument/2006/relationships/hyperlink" Target="https://m.edsoo.ru/EQ1D7V7DT" TargetMode="External"/><Relationship Id="rId73" Type="http://schemas.openxmlformats.org/officeDocument/2006/relationships/hyperlink" Target="https://m.edsoo.ru/D84SSWQGF" TargetMode="External"/><Relationship Id="rId94" Type="http://schemas.openxmlformats.org/officeDocument/2006/relationships/hyperlink" Target="https://m.edsoo.ru/7QP541UWR" TargetMode="External"/><Relationship Id="rId148" Type="http://schemas.openxmlformats.org/officeDocument/2006/relationships/hyperlink" Target="https://m.edsoo.ru/4DOSU5SIS" TargetMode="External"/><Relationship Id="rId169" Type="http://schemas.openxmlformats.org/officeDocument/2006/relationships/hyperlink" Target="https://m.edsoo.ru/WYRSXTHVB" TargetMode="External"/><Relationship Id="rId4" Type="http://schemas.openxmlformats.org/officeDocument/2006/relationships/hyperlink" Target="https://m.edsoo.ru/CDS07FZIH" TargetMode="External"/><Relationship Id="rId180" Type="http://schemas.openxmlformats.org/officeDocument/2006/relationships/hyperlink" Target="https://m.edsoo.ru/M8PBJ581K" TargetMode="External"/><Relationship Id="rId215" Type="http://schemas.openxmlformats.org/officeDocument/2006/relationships/hyperlink" Target="https://m.edsoo.ru/V5BW4WV43" TargetMode="External"/><Relationship Id="rId236" Type="http://schemas.openxmlformats.org/officeDocument/2006/relationships/hyperlink" Target="https://m.edsoo.ru/2KY4Y6AT6" TargetMode="External"/><Relationship Id="rId257" Type="http://schemas.openxmlformats.org/officeDocument/2006/relationships/hyperlink" Target="https://m.edsoo.ru/H4FKWSW13" TargetMode="External"/><Relationship Id="rId42" Type="http://schemas.openxmlformats.org/officeDocument/2006/relationships/hyperlink" Target="https://m.edsoo.ru/ZJ1X9S61P" TargetMode="External"/><Relationship Id="rId84" Type="http://schemas.openxmlformats.org/officeDocument/2006/relationships/hyperlink" Target="https://m.edsoo.ru/00EOI8V7F" TargetMode="External"/><Relationship Id="rId138" Type="http://schemas.openxmlformats.org/officeDocument/2006/relationships/hyperlink" Target="https://m.edsoo.ru/HGJQHAUML" TargetMode="External"/><Relationship Id="rId191" Type="http://schemas.openxmlformats.org/officeDocument/2006/relationships/hyperlink" Target="https://m.edsoo.ru/VMITOV2IU" TargetMode="External"/><Relationship Id="rId205" Type="http://schemas.openxmlformats.org/officeDocument/2006/relationships/hyperlink" Target="https://m.edsoo.ru/M7J3MMDEI" TargetMode="External"/><Relationship Id="rId247" Type="http://schemas.openxmlformats.org/officeDocument/2006/relationships/hyperlink" Target="https://m.edsoo.ru/W84Z3DOGI" TargetMode="External"/><Relationship Id="rId107" Type="http://schemas.openxmlformats.org/officeDocument/2006/relationships/hyperlink" Target="https://m.edsoo.ru/N4WM6NBOD" TargetMode="External"/><Relationship Id="rId11" Type="http://schemas.openxmlformats.org/officeDocument/2006/relationships/hyperlink" Target="https://m.edsoo.ru/40RW2NT2Q" TargetMode="External"/><Relationship Id="rId53" Type="http://schemas.openxmlformats.org/officeDocument/2006/relationships/hyperlink" Target="https://m.edsoo.ru/F2ADGUMRA" TargetMode="External"/><Relationship Id="rId149" Type="http://schemas.openxmlformats.org/officeDocument/2006/relationships/hyperlink" Target="https://m.edsoo.ru/7EL0JJWA9" TargetMode="External"/><Relationship Id="rId95" Type="http://schemas.openxmlformats.org/officeDocument/2006/relationships/hyperlink" Target="https://m.edsoo.ru/8H4ENJ7PH" TargetMode="External"/><Relationship Id="rId160" Type="http://schemas.openxmlformats.org/officeDocument/2006/relationships/hyperlink" Target="https://m.edsoo.ru/KD8P880BO" TargetMode="External"/><Relationship Id="rId216" Type="http://schemas.openxmlformats.org/officeDocument/2006/relationships/hyperlink" Target="https://m.edsoo.ru/I5QMIQ8G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15583</Words>
  <Characters>88829</Characters>
  <Application>Microsoft Office Word</Application>
  <DocSecurity>0</DocSecurity>
  <Lines>740</Lines>
  <Paragraphs>208</Paragraphs>
  <ScaleCrop>false</ScaleCrop>
  <Company/>
  <LinksUpToDate>false</LinksUpToDate>
  <CharactersWithSpaces>104204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2026-10-08T04:31:00Z</dcterms:created>
  <dcterms:modified xsi:type="dcterms:W3CDTF">2026-10-08T04:31:00Z</dcterms:modified>
</cp:coreProperties>
</file>